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680934803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12B8C611" w14:textId="7BCE5280" w:rsidR="00DA4413" w:rsidRDefault="00DA4413"/>
        <w:p w14:paraId="3F495DAE" w14:textId="77777777" w:rsidR="00F75FF2" w:rsidRPr="00FE7B9D" w:rsidRDefault="00F75FF2" w:rsidP="00F75FF2">
          <w:pPr>
            <w:ind w:firstLine="708"/>
            <w:jc w:val="center"/>
            <w:rPr>
              <w:b/>
              <w:sz w:val="36"/>
              <w:szCs w:val="36"/>
            </w:rPr>
          </w:pPr>
          <w:r w:rsidRPr="00FE7B9D">
            <w:rPr>
              <w:b/>
              <w:sz w:val="72"/>
              <w:szCs w:val="72"/>
            </w:rPr>
            <w:t>SLUŽBENI VJESNIK</w:t>
          </w:r>
          <w:r w:rsidRPr="00FE7B9D">
            <w:rPr>
              <w:b/>
              <w:sz w:val="36"/>
              <w:szCs w:val="36"/>
            </w:rPr>
            <w:t xml:space="preserve"> </w:t>
          </w:r>
        </w:p>
        <w:p w14:paraId="7C9BA902" w14:textId="77777777" w:rsidR="00F75FF2" w:rsidRPr="00FE7B9D" w:rsidRDefault="00F75FF2" w:rsidP="00F75FF2">
          <w:pPr>
            <w:ind w:firstLine="708"/>
            <w:jc w:val="center"/>
            <w:rPr>
              <w:b/>
              <w:sz w:val="52"/>
              <w:szCs w:val="52"/>
            </w:rPr>
          </w:pPr>
          <w:r w:rsidRPr="00FE7B9D">
            <w:rPr>
              <w:b/>
              <w:sz w:val="52"/>
              <w:szCs w:val="52"/>
            </w:rPr>
            <w:t>GRADA OTOČCA</w:t>
          </w:r>
        </w:p>
        <w:p w14:paraId="7AAFB8E5" w14:textId="77777777" w:rsidR="00F75FF2" w:rsidRPr="00FE7B9D" w:rsidRDefault="00F75FF2" w:rsidP="00F75FF2">
          <w:pPr>
            <w:ind w:firstLine="708"/>
            <w:jc w:val="right"/>
          </w:pPr>
          <w:r w:rsidRPr="00FE7B9D">
            <w:t>ISSN 1330-1551</w:t>
          </w:r>
        </w:p>
        <w:tbl>
          <w:tblPr>
            <w:tblStyle w:val="Reetkatablice1"/>
            <w:tblW w:w="5000" w:type="pct"/>
            <w:tblLook w:val="04A0" w:firstRow="1" w:lastRow="0" w:firstColumn="1" w:lastColumn="0" w:noHBand="0" w:noVBand="1"/>
          </w:tblPr>
          <w:tblGrid>
            <w:gridCol w:w="3486"/>
            <w:gridCol w:w="3486"/>
            <w:gridCol w:w="3484"/>
          </w:tblGrid>
          <w:tr w:rsidR="00F75FF2" w:rsidRPr="00FE7B9D" w14:paraId="55CFFB35" w14:textId="77777777" w:rsidTr="00804072">
            <w:tc>
              <w:tcPr>
                <w:tcW w:w="1667" w:type="pct"/>
              </w:tcPr>
              <w:p w14:paraId="42551D1B" w14:textId="1F58795F" w:rsidR="00F75FF2" w:rsidRPr="00FE7B9D" w:rsidRDefault="00F75FF2" w:rsidP="00804072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E7B9D">
                  <w:rPr>
                    <w:b/>
                    <w:sz w:val="28"/>
                    <w:szCs w:val="28"/>
                  </w:rPr>
                  <w:t xml:space="preserve">Broj </w:t>
                </w:r>
                <w:r w:rsidR="00EE409A">
                  <w:rPr>
                    <w:b/>
                    <w:sz w:val="28"/>
                    <w:szCs w:val="28"/>
                  </w:rPr>
                  <w:t>3</w:t>
                </w:r>
                <w:r w:rsidRPr="00FE7B9D">
                  <w:rPr>
                    <w:b/>
                    <w:sz w:val="28"/>
                    <w:szCs w:val="28"/>
                  </w:rPr>
                  <w:t xml:space="preserve">/2024 </w:t>
                </w:r>
              </w:p>
            </w:tc>
            <w:tc>
              <w:tcPr>
                <w:tcW w:w="1667" w:type="pct"/>
              </w:tcPr>
              <w:p w14:paraId="564A6EA6" w14:textId="44622667" w:rsidR="00F75FF2" w:rsidRPr="00FE7B9D" w:rsidRDefault="00F75FF2" w:rsidP="00804072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E7B9D">
                  <w:rPr>
                    <w:b/>
                    <w:sz w:val="28"/>
                    <w:szCs w:val="28"/>
                  </w:rPr>
                  <w:t xml:space="preserve">Otočac, </w:t>
                </w:r>
                <w:r>
                  <w:rPr>
                    <w:b/>
                    <w:sz w:val="28"/>
                    <w:szCs w:val="28"/>
                  </w:rPr>
                  <w:t>2</w:t>
                </w:r>
                <w:r w:rsidR="00EE409A">
                  <w:rPr>
                    <w:b/>
                    <w:sz w:val="28"/>
                    <w:szCs w:val="28"/>
                  </w:rPr>
                  <w:t>8</w:t>
                </w:r>
                <w:r w:rsidRPr="00FE7B9D">
                  <w:rPr>
                    <w:b/>
                    <w:sz w:val="28"/>
                    <w:szCs w:val="28"/>
                  </w:rPr>
                  <w:t xml:space="preserve">. </w:t>
                </w:r>
                <w:r w:rsidR="00EE409A">
                  <w:rPr>
                    <w:b/>
                    <w:sz w:val="28"/>
                    <w:szCs w:val="28"/>
                  </w:rPr>
                  <w:t>10</w:t>
                </w:r>
                <w:r w:rsidRPr="00FE7B9D">
                  <w:rPr>
                    <w:b/>
                    <w:sz w:val="28"/>
                    <w:szCs w:val="28"/>
                  </w:rPr>
                  <w:t>. 2024.</w:t>
                </w:r>
              </w:p>
            </w:tc>
            <w:tc>
              <w:tcPr>
                <w:tcW w:w="1667" w:type="pct"/>
              </w:tcPr>
              <w:p w14:paraId="0083A7FB" w14:textId="77777777" w:rsidR="00F75FF2" w:rsidRPr="00FE7B9D" w:rsidRDefault="00F75FF2" w:rsidP="00804072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FE7B9D">
                  <w:rPr>
                    <w:b/>
                    <w:sz w:val="28"/>
                    <w:szCs w:val="28"/>
                  </w:rPr>
                  <w:t>Izlazi prema potrebi</w:t>
                </w:r>
              </w:p>
            </w:tc>
          </w:tr>
        </w:tbl>
        <w:p w14:paraId="26E514D8" w14:textId="77777777" w:rsidR="00F75FF2" w:rsidRDefault="00F75FF2" w:rsidP="00F75FF2">
          <w:pPr>
            <w:ind w:firstLine="708"/>
            <w:jc w:val="center"/>
            <w:rPr>
              <w:b/>
              <w:sz w:val="32"/>
              <w:szCs w:val="32"/>
            </w:rPr>
          </w:pPr>
          <w:r w:rsidRPr="00FE7B9D">
            <w:rPr>
              <w:b/>
              <w:sz w:val="32"/>
              <w:szCs w:val="32"/>
            </w:rPr>
            <w:t>S A D R Ž A J</w:t>
          </w:r>
        </w:p>
        <w:p w14:paraId="3D5D79B0" w14:textId="77777777" w:rsidR="00F75FF2" w:rsidRPr="00FE7B9D" w:rsidRDefault="00F75FF2" w:rsidP="00F75FF2">
          <w:pPr>
            <w:ind w:firstLine="708"/>
            <w:jc w:val="center"/>
            <w:rPr>
              <w:b/>
              <w:sz w:val="32"/>
              <w:szCs w:val="32"/>
            </w:rPr>
          </w:pPr>
        </w:p>
        <w:p w14:paraId="461218E6" w14:textId="77777777" w:rsidR="00F75FF2" w:rsidRPr="00FE7B9D" w:rsidRDefault="00F75FF2" w:rsidP="00F75FF2">
          <w:pPr>
            <w:numPr>
              <w:ilvl w:val="0"/>
              <w:numId w:val="10"/>
            </w:numPr>
            <w:ind w:left="284" w:hanging="284"/>
            <w:contextualSpacing/>
            <w:jc w:val="both"/>
            <w:rPr>
              <w:b/>
              <w:sz w:val="28"/>
              <w:szCs w:val="28"/>
            </w:rPr>
          </w:pPr>
          <w:r w:rsidRPr="00FE7B9D">
            <w:rPr>
              <w:b/>
              <w:sz w:val="28"/>
              <w:szCs w:val="28"/>
            </w:rPr>
            <w:t xml:space="preserve"> AKTI GRADSKOG VIJEĆA GRADA OTOČCA</w:t>
          </w:r>
        </w:p>
        <w:p w14:paraId="3F51FFBA" w14:textId="77777777" w:rsidR="00F75FF2" w:rsidRDefault="00F75FF2" w:rsidP="00F75FF2">
          <w:pPr>
            <w:ind w:left="720"/>
            <w:contextualSpacing/>
            <w:jc w:val="right"/>
            <w:rPr>
              <w:b/>
            </w:rPr>
          </w:pPr>
          <w:r w:rsidRPr="00FE7B9D">
            <w:rPr>
              <w:b/>
            </w:rPr>
            <w:t>Stranica</w:t>
          </w:r>
        </w:p>
        <w:p w14:paraId="0D2FA455" w14:textId="4E0A307C" w:rsidR="00F75FF2" w:rsidRDefault="00EE409A" w:rsidP="00EE409A">
          <w:pPr>
            <w:pStyle w:val="Bezproreda"/>
            <w:numPr>
              <w:ilvl w:val="0"/>
              <w:numId w:val="13"/>
            </w:num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Polugodišnji izvještaj o izvršenju proračuna Grada Otočca za 2024. god. 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1</w:t>
          </w:r>
        </w:p>
        <w:p w14:paraId="3DD01FF2" w14:textId="6798CBAA" w:rsidR="00EE409A" w:rsidRDefault="00EE409A" w:rsidP="00EE409A">
          <w:pPr>
            <w:pStyle w:val="Bezproreda"/>
            <w:numPr>
              <w:ilvl w:val="0"/>
              <w:numId w:val="13"/>
            </w:num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Zaključak o prihvaćanju Polugodišnjeg izvještaja o izvršenju Proračuna G.O. za 2024.  .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48</w:t>
          </w:r>
        </w:p>
        <w:p w14:paraId="31B7946A" w14:textId="77777777" w:rsidR="00EE409A" w:rsidRDefault="00EE409A" w:rsidP="00EE409A">
          <w:pPr>
            <w:pStyle w:val="Bezproreda"/>
            <w:numPr>
              <w:ilvl w:val="0"/>
              <w:numId w:val="13"/>
            </w:num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Zaključak o primanju na znanje Izvješća o obavljenoj financijskoj reviziji Proračuna </w:t>
          </w:r>
        </w:p>
        <w:p w14:paraId="75451103" w14:textId="695DAB46" w:rsidR="00EE409A" w:rsidRDefault="00EE409A" w:rsidP="00EE409A">
          <w:pPr>
            <w:pStyle w:val="Bezproreda"/>
            <w:ind w:left="108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Grada Otočca za 2022. godinu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………………………………………………………….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48</w:t>
          </w:r>
        </w:p>
        <w:p w14:paraId="1E35787A" w14:textId="17FD82C2" w:rsidR="00EE409A" w:rsidRDefault="00EE409A" w:rsidP="00420B93">
          <w:pPr>
            <w:pStyle w:val="Bezproreda"/>
            <w:numPr>
              <w:ilvl w:val="0"/>
              <w:numId w:val="13"/>
            </w:numPr>
            <w:rPr>
              <w:rFonts w:ascii="Times New Roman" w:hAnsi="Times New Roman" w:cs="Times New Roman"/>
              <w:sz w:val="24"/>
              <w:szCs w:val="24"/>
            </w:rPr>
          </w:pPr>
          <w:r w:rsidRPr="00EE409A">
            <w:rPr>
              <w:rFonts w:ascii="Times New Roman" w:hAnsi="Times New Roman" w:cs="Times New Roman"/>
              <w:sz w:val="24"/>
              <w:szCs w:val="24"/>
            </w:rPr>
            <w:t>O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dluka </w:t>
          </w:r>
          <w:r w:rsidRPr="00EE409A">
            <w:rPr>
              <w:rFonts w:ascii="Times New Roman" w:hAnsi="Times New Roman" w:cs="Times New Roman"/>
              <w:sz w:val="24"/>
              <w:szCs w:val="24"/>
            </w:rPr>
            <w:t>a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EE409A">
            <w:rPr>
              <w:rFonts w:ascii="Times New Roman" w:hAnsi="Times New Roman" w:cs="Times New Roman"/>
              <w:sz w:val="24"/>
              <w:szCs w:val="24"/>
            </w:rPr>
            <w:t>o donošenju Programa raspolaganja poljoprivrednim zemljištem u  vlasništvu Republike Hrvatske za Grad Otočac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………………………………………………….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48</w:t>
          </w:r>
        </w:p>
        <w:p w14:paraId="2A75BBBE" w14:textId="0670F739" w:rsidR="00EE409A" w:rsidRPr="00EE409A" w:rsidRDefault="00EE409A" w:rsidP="00420B93">
          <w:pPr>
            <w:pStyle w:val="Bezproreda"/>
            <w:numPr>
              <w:ilvl w:val="0"/>
              <w:numId w:val="13"/>
            </w:num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Program raspolaganja poljoprivrednim zemljištem u vlasništvu RH za Grad Otočac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…...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  <w:t>49</w:t>
          </w:r>
        </w:p>
        <w:p w14:paraId="77C0131D" w14:textId="77777777" w:rsidR="00F75FF2" w:rsidRDefault="00F75FF2" w:rsidP="00F75FF2">
          <w:pPr>
            <w:ind w:left="720"/>
            <w:contextualSpacing/>
            <w:jc w:val="right"/>
            <w:rPr>
              <w:b/>
            </w:rPr>
          </w:pPr>
        </w:p>
        <w:p w14:paraId="1EAA2F41" w14:textId="77777777" w:rsidR="00F75FF2" w:rsidRDefault="00F75FF2" w:rsidP="00F75FF2">
          <w:pPr>
            <w:ind w:left="720"/>
            <w:contextualSpacing/>
            <w:jc w:val="right"/>
            <w:rPr>
              <w:b/>
            </w:rPr>
          </w:pPr>
        </w:p>
        <w:p w14:paraId="01E3A3DD" w14:textId="77777777" w:rsidR="00F75FF2" w:rsidRDefault="00F75FF2" w:rsidP="00F75FF2">
          <w:pPr>
            <w:ind w:left="720"/>
            <w:contextualSpacing/>
            <w:jc w:val="right"/>
            <w:rPr>
              <w:b/>
            </w:rPr>
          </w:pPr>
        </w:p>
        <w:p w14:paraId="15120132" w14:textId="77777777" w:rsidR="00F75FF2" w:rsidRDefault="00F75FF2" w:rsidP="00F75FF2">
          <w:pPr>
            <w:ind w:left="720"/>
            <w:contextualSpacing/>
            <w:jc w:val="right"/>
            <w:rPr>
              <w:b/>
            </w:rPr>
          </w:pPr>
        </w:p>
        <w:p w14:paraId="6EC49F93" w14:textId="77777777" w:rsidR="00F75FF2" w:rsidRDefault="00F75FF2" w:rsidP="00F75FF2">
          <w:pPr>
            <w:pStyle w:val="Odlomakpopisa"/>
            <w:numPr>
              <w:ilvl w:val="0"/>
              <w:numId w:val="10"/>
            </w:numPr>
            <w:rPr>
              <w:b/>
            </w:rPr>
          </w:pPr>
          <w:r>
            <w:rPr>
              <w:b/>
            </w:rPr>
            <w:t>AKTI GRADONAČELNIKA GRADA OTOČCA</w:t>
          </w:r>
        </w:p>
        <w:p w14:paraId="25BA2688" w14:textId="77777777" w:rsidR="00B72675" w:rsidRPr="00B72675" w:rsidRDefault="00EE409A" w:rsidP="00B72675">
          <w:pPr>
            <w:pStyle w:val="Odlomakpopisa"/>
            <w:numPr>
              <w:ilvl w:val="0"/>
              <w:numId w:val="15"/>
            </w:numPr>
            <w:spacing w:after="200"/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en-US"/>
            </w:rPr>
          </w:pPr>
          <w:r>
            <w:rPr>
              <w:noProof/>
            </w:rPr>
            <w:t xml:space="preserve">Odluka o organizaciji i načinu financiranja Programa produženog boravka u Osnovnoj </w:t>
          </w:r>
        </w:p>
        <w:p w14:paraId="138D3DA9" w14:textId="77777777" w:rsidR="00B72675" w:rsidRDefault="00EE409A" w:rsidP="00B72675">
          <w:pPr>
            <w:pStyle w:val="Odlomakpopisa"/>
            <w:spacing w:after="200"/>
            <w:ind w:left="1080"/>
            <w:rPr>
              <w:noProof/>
            </w:rPr>
          </w:pPr>
          <w:r>
            <w:rPr>
              <w:noProof/>
            </w:rPr>
            <w:t>školi Zrinskih i Frankopana Otočac za školsku godinu 2024./2025.</w:t>
          </w:r>
          <w:r w:rsidR="00B72675">
            <w:rPr>
              <w:noProof/>
            </w:rPr>
            <w:t xml:space="preserve"> </w:t>
          </w:r>
          <w:r w:rsidR="00B72675">
            <w:rPr>
              <w:noProof/>
            </w:rPr>
            <w:tab/>
            <w:t>…………………..</w:t>
          </w:r>
          <w:r w:rsidR="00B72675">
            <w:rPr>
              <w:noProof/>
            </w:rPr>
            <w:tab/>
            <w:t>57</w:t>
          </w:r>
        </w:p>
        <w:p w14:paraId="0066C21C" w14:textId="16644337" w:rsidR="00B72675" w:rsidRPr="00B72675" w:rsidRDefault="00B72675" w:rsidP="00B72675">
          <w:pPr>
            <w:pStyle w:val="Odlomakpopisa"/>
            <w:numPr>
              <w:ilvl w:val="0"/>
              <w:numId w:val="15"/>
            </w:numPr>
            <w:spacing w:after="200"/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en-US"/>
            </w:rPr>
          </w:pPr>
          <w:r>
            <w:rPr>
              <w:noProof/>
            </w:rPr>
            <w:t>I. izmjena Odluke o sufinanciranju nabavke radnih bilježnica za učenike od 1. do 8. razreda Osnovne škole Zrinskih i Frankopana Otočac s područja Grada Otočca za šk. god. 24./25.</w:t>
          </w:r>
          <w:r>
            <w:rPr>
              <w:noProof/>
            </w:rPr>
            <w:tab/>
            <w:t xml:space="preserve">58  </w:t>
          </w:r>
        </w:p>
        <w:p w14:paraId="1A03AFF1" w14:textId="77777777" w:rsidR="00B72675" w:rsidRDefault="00B72675" w:rsidP="00883FCE">
          <w:pPr>
            <w:pStyle w:val="Odlomakpopisa"/>
            <w:numPr>
              <w:ilvl w:val="0"/>
              <w:numId w:val="15"/>
            </w:numPr>
            <w:spacing w:after="200"/>
            <w:rPr>
              <w:noProof/>
            </w:rPr>
          </w:pPr>
          <w:r>
            <w:rPr>
              <w:noProof/>
            </w:rPr>
            <w:t>Zaključak o prihvaćanju Polugodišnjeg izvješća o izvršenim poslovima za površine izvan</w:t>
          </w:r>
        </w:p>
        <w:p w14:paraId="2639CEA1" w14:textId="14FFA434" w:rsidR="00DA4413" w:rsidRPr="00B72675" w:rsidRDefault="00B72675" w:rsidP="00B72675">
          <w:pPr>
            <w:pStyle w:val="Odlomakpopisa"/>
            <w:spacing w:after="200"/>
            <w:ind w:left="1080"/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en-US"/>
            </w:rPr>
          </w:pPr>
          <w:r>
            <w:rPr>
              <w:noProof/>
            </w:rPr>
            <w:t xml:space="preserve"> lovišta za Grad Otočac XXII/324 za lovnu godinu 2024./2025.</w:t>
          </w:r>
          <w:r>
            <w:rPr>
              <w:noProof/>
            </w:rPr>
            <w:tab/>
            <w:t>……………………</w:t>
          </w:r>
          <w:r>
            <w:rPr>
              <w:noProof/>
            </w:rPr>
            <w:tab/>
            <w:t>58</w:t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 w:rsidR="00DA4413">
            <w:rPr>
              <w:noProof/>
            </w:rPr>
            <w:br w:type="page"/>
          </w:r>
        </w:p>
      </w:sdtContent>
    </w:sdt>
    <w:p w14:paraId="384DE241" w14:textId="4C4C4D2E" w:rsidR="0014024B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F71BCD">
        <w:rPr>
          <w:noProof/>
        </w:rPr>
        <w:lastRenderedPageBreak/>
        <w:drawing>
          <wp:inline distT="0" distB="0" distL="0" distR="0" wp14:anchorId="4783794A" wp14:editId="1AFAA6D4">
            <wp:extent cx="7391400" cy="6248400"/>
            <wp:effectExtent l="0" t="0" r="0" b="0"/>
            <wp:docPr id="141940239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8E24" w14:textId="77777777" w:rsidR="00F71BCD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3A6D616E" w14:textId="745EEC08" w:rsidR="0014024B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F71BCD">
        <w:rPr>
          <w:noProof/>
        </w:rPr>
        <w:lastRenderedPageBreak/>
        <w:drawing>
          <wp:inline distT="0" distB="0" distL="0" distR="0" wp14:anchorId="0548A155" wp14:editId="4A7DDBF4">
            <wp:extent cx="6873240" cy="10073640"/>
            <wp:effectExtent l="0" t="0" r="3810" b="3810"/>
            <wp:docPr id="158428126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8306" w14:textId="753D39F3" w:rsidR="00F71BCD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F71BCD">
        <w:rPr>
          <w:noProof/>
        </w:rPr>
        <w:lastRenderedPageBreak/>
        <w:drawing>
          <wp:inline distT="0" distB="0" distL="0" distR="0" wp14:anchorId="48350ADC" wp14:editId="65F945FD">
            <wp:extent cx="6477000" cy="7178040"/>
            <wp:effectExtent l="0" t="0" r="0" b="3810"/>
            <wp:docPr id="22980738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F371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3EE7089" w14:textId="4FF4FC79" w:rsidR="0014024B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F71BCD">
        <w:rPr>
          <w:noProof/>
        </w:rPr>
        <w:lastRenderedPageBreak/>
        <w:drawing>
          <wp:inline distT="0" distB="0" distL="0" distR="0" wp14:anchorId="699E7EBD" wp14:editId="67A1AB61">
            <wp:extent cx="6240780" cy="4389120"/>
            <wp:effectExtent l="0" t="0" r="7620" b="0"/>
            <wp:docPr id="10022263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296E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292303D5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11A6FBA" w14:textId="08A618A9" w:rsidR="0014024B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F71BCD">
        <w:rPr>
          <w:noProof/>
        </w:rPr>
        <w:drawing>
          <wp:inline distT="0" distB="0" distL="0" distR="0" wp14:anchorId="7A1E8B64" wp14:editId="5D1780F1">
            <wp:extent cx="6484620" cy="3710940"/>
            <wp:effectExtent l="0" t="0" r="0" b="3810"/>
            <wp:docPr id="69592318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1334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37F1ECDA" w14:textId="51C2A827" w:rsidR="0014024B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F71BCD">
        <w:rPr>
          <w:noProof/>
        </w:rPr>
        <w:lastRenderedPageBreak/>
        <w:drawing>
          <wp:inline distT="0" distB="0" distL="0" distR="0" wp14:anchorId="6E8857DF" wp14:editId="3633B810">
            <wp:extent cx="6385560" cy="1417320"/>
            <wp:effectExtent l="0" t="0" r="0" b="0"/>
            <wp:docPr id="210440122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EB1E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1CB51A1" w14:textId="113D9210" w:rsidR="0014024B" w:rsidRDefault="00F71BCD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F71BCD">
        <w:rPr>
          <w:noProof/>
        </w:rPr>
        <w:drawing>
          <wp:inline distT="0" distB="0" distL="0" distR="0" wp14:anchorId="08AE8415" wp14:editId="0B4EFA5E">
            <wp:extent cx="6271260" cy="2560320"/>
            <wp:effectExtent l="0" t="0" r="0" b="0"/>
            <wp:docPr id="197634549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AFC9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334CE73B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1633C88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35D2AD7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1742C17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6486B5D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9C745D5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276739E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72C7E645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339FC375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EB8066A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3A6E1A9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E1A32C8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7F17861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915E2CD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6E6CA29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17A0F7E5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223998AD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1882BDC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14F72320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114133F5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DC66BF0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6BC7D3B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331AB7D9" w14:textId="77777777" w:rsidR="00B8284C" w:rsidRDefault="00B8284C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2157F3EA" w14:textId="77777777" w:rsidR="00B931EF" w:rsidRDefault="00B931EF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  <w:sectPr w:rsidR="00B931EF" w:rsidSect="00DA4413">
          <w:headerReference w:type="default" r:id="rId15"/>
          <w:footerReference w:type="default" r:id="rId16"/>
          <w:headerReference w:type="first" r:id="rId17"/>
          <w:pgSz w:w="11906" w:h="16838"/>
          <w:pgMar w:top="720" w:right="720" w:bottom="720" w:left="720" w:header="708" w:footer="113" w:gutter="0"/>
          <w:pgNumType w:start="0"/>
          <w:cols w:space="708"/>
          <w:titlePg/>
          <w:docGrid w:linePitch="360"/>
        </w:sectPr>
      </w:pPr>
    </w:p>
    <w:tbl>
      <w:tblPr>
        <w:tblW w:w="18243" w:type="dxa"/>
        <w:tblLook w:val="04A0" w:firstRow="1" w:lastRow="0" w:firstColumn="1" w:lastColumn="0" w:noHBand="0" w:noVBand="1"/>
      </w:tblPr>
      <w:tblGrid>
        <w:gridCol w:w="893"/>
        <w:gridCol w:w="893"/>
        <w:gridCol w:w="931"/>
        <w:gridCol w:w="931"/>
        <w:gridCol w:w="1652"/>
        <w:gridCol w:w="1651"/>
        <w:gridCol w:w="1649"/>
        <w:gridCol w:w="1649"/>
        <w:gridCol w:w="241"/>
        <w:gridCol w:w="236"/>
        <w:gridCol w:w="1172"/>
        <w:gridCol w:w="236"/>
        <w:gridCol w:w="1474"/>
        <w:gridCol w:w="831"/>
        <w:gridCol w:w="236"/>
        <w:gridCol w:w="351"/>
        <w:gridCol w:w="1197"/>
        <w:gridCol w:w="236"/>
        <w:gridCol w:w="1548"/>
        <w:gridCol w:w="236"/>
      </w:tblGrid>
      <w:tr w:rsidR="00B8284C" w:rsidRPr="00B8284C" w14:paraId="29786720" w14:textId="77777777" w:rsidTr="00060DB0">
        <w:trPr>
          <w:gridAfter w:val="4"/>
          <w:wAfter w:w="3217" w:type="dxa"/>
          <w:trHeight w:val="312"/>
        </w:trPr>
        <w:tc>
          <w:tcPr>
            <w:tcW w:w="150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8927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Članak 9.</w:t>
            </w:r>
          </w:p>
        </w:tc>
      </w:tr>
      <w:tr w:rsidR="00B8284C" w:rsidRPr="00B8284C" w14:paraId="5774C69F" w14:textId="77777777" w:rsidTr="00060DB0">
        <w:trPr>
          <w:gridAfter w:val="4"/>
          <w:wAfter w:w="3217" w:type="dxa"/>
          <w:trHeight w:val="300"/>
        </w:trPr>
        <w:tc>
          <w:tcPr>
            <w:tcW w:w="150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F4D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Posebni dio Proračuna Grada Otočca za 2023. godinu sadrži polugodišnje  izvršenje po PROGRAMSKOJ KLASIFIKACIJI kako slijedi:</w:t>
            </w:r>
          </w:p>
        </w:tc>
      </w:tr>
      <w:tr w:rsidR="00060DB0" w:rsidRPr="00B8284C" w14:paraId="1597CCF7" w14:textId="77777777" w:rsidTr="00060DB0">
        <w:trPr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B3A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EB1B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31B1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26B3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5AE0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FF8C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4BDE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4B5B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B562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3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237A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E5F9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5574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0E5F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1414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F444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</w:tr>
      <w:tr w:rsidR="00060DB0" w:rsidRPr="00B8284C" w14:paraId="72FA058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7B9EE7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1A2D06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Organizacijska klasifikacija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4C5ED887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6DA59B31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053F9313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060DB0" w:rsidRPr="00B8284C" w14:paraId="164992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7CB242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5DB25A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Izvori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1E4995A4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07FE7F10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495D2B0E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060DB0" w:rsidRPr="00B8284C" w14:paraId="44D2895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1F7E62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4E872A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Projekt/Aktivnost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3272CE3E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VRSTA RASHODA I IZDATAKA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795F0107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Izvorni plan 2024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4CB767F2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Izvršenje 2024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331B993D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Indeks 2/1</w:t>
            </w:r>
          </w:p>
        </w:tc>
      </w:tr>
      <w:tr w:rsidR="00060DB0" w:rsidRPr="00B8284C" w14:paraId="26BD34F2" w14:textId="77777777" w:rsidTr="00060DB0">
        <w:trPr>
          <w:gridAfter w:val="4"/>
          <w:wAfter w:w="3217" w:type="dxa"/>
          <w:trHeight w:val="264"/>
        </w:trPr>
        <w:tc>
          <w:tcPr>
            <w:tcW w:w="102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5BEB695A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71359BFA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30ADB072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bottom"/>
            <w:hideMark/>
          </w:tcPr>
          <w:p w14:paraId="1256CB2D" w14:textId="77777777" w:rsidR="00B8284C" w:rsidRPr="00B8284C" w:rsidRDefault="00B8284C" w:rsidP="00B8284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  <w:tr w:rsidR="00060DB0" w:rsidRPr="00B8284C" w14:paraId="1F0C855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43A4F9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AF969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UKUPNO RASHODI I IZDATCI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D5242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14.309.300,00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7DC55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3.339.316,07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7ABF7C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23,34%</w:t>
            </w:r>
          </w:p>
        </w:tc>
      </w:tr>
      <w:tr w:rsidR="00060DB0" w:rsidRPr="00B8284C" w14:paraId="78E0A11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E6472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E88E0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RAZDJEL 001 Predstavničko tijelo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40661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104.050,00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3E4B9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28.712,78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8B593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27,60%</w:t>
            </w:r>
          </w:p>
        </w:tc>
      </w:tr>
      <w:tr w:rsidR="00060DB0" w:rsidRPr="00B8284C" w14:paraId="771A97E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C9047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60AF5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00101 GRADSKO VIJEĆE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D6C10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104.050,00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5C563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28.712,78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09534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27,60%</w:t>
            </w:r>
          </w:p>
        </w:tc>
      </w:tr>
      <w:tr w:rsidR="00060DB0" w:rsidRPr="00B8284C" w14:paraId="02B6194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4205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CE9F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CB50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104.050,00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D9DA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28.712,78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A771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27,60%</w:t>
            </w:r>
          </w:p>
        </w:tc>
      </w:tr>
      <w:tr w:rsidR="00060DB0" w:rsidRPr="00B8284C" w14:paraId="168A45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F41C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064D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DF8C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104.050,00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2AF2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28.712,78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A686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27,60%</w:t>
            </w:r>
          </w:p>
        </w:tc>
      </w:tr>
      <w:tr w:rsidR="00060DB0" w:rsidRPr="00B8284C" w14:paraId="022EC0A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18E0D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1B040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1B1E7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Donošenje akata i mjera iz djelokruga predstavničkog tijela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104AE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104.050,00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B9F94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28.712,78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4191B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27,60%</w:t>
            </w:r>
          </w:p>
        </w:tc>
      </w:tr>
      <w:tr w:rsidR="00060DB0" w:rsidRPr="00B8284C" w14:paraId="3DE4A55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A06E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CD3C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8ED5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Redovan rad Gradskog vijeća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9ADCB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66E0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11.105,10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BF67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37,64%</w:t>
            </w:r>
          </w:p>
        </w:tc>
      </w:tr>
      <w:tr w:rsidR="00060DB0" w:rsidRPr="00B8284C" w14:paraId="3861868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A815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5E3A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E608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ED43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11.105,10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31E6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37,64%</w:t>
            </w:r>
          </w:p>
        </w:tc>
      </w:tr>
      <w:tr w:rsidR="00060DB0" w:rsidRPr="00B8284C" w14:paraId="68DBDCD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7242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6687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709D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67FE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11.105,10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8AB2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37,64%</w:t>
            </w:r>
          </w:p>
        </w:tc>
      </w:tr>
      <w:tr w:rsidR="00B8284C" w:rsidRPr="00B8284C" w14:paraId="4F2639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87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31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F7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E4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63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11.105,10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2F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37,64%</w:t>
            </w:r>
          </w:p>
        </w:tc>
      </w:tr>
      <w:tr w:rsidR="00B8284C" w:rsidRPr="00B8284C" w14:paraId="683648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CE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18D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C13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promidžbe i informiranja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837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66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1.592,64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60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E681F5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F2577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E91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643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rad predstavničkih i izvršnih tijela, povjerenstava i slično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694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F7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9.512,46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3A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77200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8750E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388B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566E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Financiranje mjesnih odbora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D5AE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F9F91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B074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DDD13B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9B82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DD19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27AC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0027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0466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A8E78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4A3D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31D8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3B8C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7984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E4B2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1DC8F7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7A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8E6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9D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C4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01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91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9F39FD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796D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733E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3959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Osnovne funkcije stranaka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137FD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F47A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2.482,00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D0593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49,64%</w:t>
            </w:r>
          </w:p>
        </w:tc>
      </w:tr>
      <w:tr w:rsidR="00060DB0" w:rsidRPr="00B8284C" w14:paraId="1A7D906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46FB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3C90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7185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21E8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2.482,00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EEFD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49,64%</w:t>
            </w:r>
          </w:p>
        </w:tc>
      </w:tr>
      <w:tr w:rsidR="00060DB0" w:rsidRPr="00B8284C" w14:paraId="14DB22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1963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03A7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47CA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2D37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2.482,00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C641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49,64%</w:t>
            </w:r>
          </w:p>
        </w:tc>
      </w:tr>
      <w:tr w:rsidR="00B8284C" w:rsidRPr="00B8284C" w14:paraId="2312300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30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C53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88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43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78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2.482,00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CB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49,64%</w:t>
            </w:r>
          </w:p>
        </w:tc>
      </w:tr>
      <w:tr w:rsidR="00B8284C" w:rsidRPr="00B8284C" w14:paraId="55BF65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67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812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1A5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7AC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47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2.482,00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AA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BDB7E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AAD34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CCC65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E110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Gradski savjet mladih Grada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3781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7465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6167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C8F5DC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856B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81B7E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79C9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2B7B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3C9E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9F7DFA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0D906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69BB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5C2E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80DE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F0AB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924422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B3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B7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1C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FE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59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28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E5DEE0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F09C5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FCE76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4738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Provedba izbora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4059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7A8CB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9A0F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0,50%</w:t>
            </w:r>
          </w:p>
        </w:tc>
      </w:tr>
      <w:tr w:rsidR="00060DB0" w:rsidRPr="00B8284C" w14:paraId="0B8CECC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81CE0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CA89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F9EB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DDDD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7863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0,50%</w:t>
            </w:r>
          </w:p>
        </w:tc>
      </w:tr>
      <w:tr w:rsidR="00060DB0" w:rsidRPr="00B8284C" w14:paraId="0F5C71D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6558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F2B3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E849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534D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D9A3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0,50%</w:t>
            </w:r>
          </w:p>
        </w:tc>
      </w:tr>
      <w:tr w:rsidR="00B8284C" w:rsidRPr="00B8284C" w14:paraId="650D231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02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C6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1C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B4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E5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71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0,53%</w:t>
            </w:r>
          </w:p>
        </w:tc>
      </w:tr>
      <w:tr w:rsidR="00B8284C" w:rsidRPr="00B8284C" w14:paraId="2636F2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3E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40A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BEC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DBC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A6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1A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83C33F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7FC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1B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93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BB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50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33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5FB88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A2A9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3534F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1CAC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Obilježavanje Dana grada Otočca (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Sv.Fabijan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 Sebastijan)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1A1D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DE6D2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14.975,68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173F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106,97%</w:t>
            </w:r>
          </w:p>
        </w:tc>
      </w:tr>
      <w:tr w:rsidR="00060DB0" w:rsidRPr="00B8284C" w14:paraId="4721348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C046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5CD5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848E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5690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14.975,68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E8DA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106,97%</w:t>
            </w:r>
          </w:p>
        </w:tc>
      </w:tr>
      <w:tr w:rsidR="00060DB0" w:rsidRPr="00B8284C" w14:paraId="57FB17A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E96D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197E8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186E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4823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14.975,68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8777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106,97%</w:t>
            </w:r>
          </w:p>
        </w:tc>
      </w:tr>
      <w:tr w:rsidR="00B8284C" w:rsidRPr="00B8284C" w14:paraId="718280F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5E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5E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E6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25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1F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14.975,68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23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149,76%</w:t>
            </w:r>
          </w:p>
        </w:tc>
      </w:tr>
      <w:tr w:rsidR="00B8284C" w:rsidRPr="00B8284C" w14:paraId="77CC43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AD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77A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3FE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F6F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C2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591,40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12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1BBF8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DD9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534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976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099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77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2.510,00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7D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5D10FD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F73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F36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12B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847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AE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10.434,28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0E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2696DD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B1D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960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22B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0CC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5A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1.440,00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84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251E37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1BF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4E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4E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57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0C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53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14EF6A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915C3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8ADA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AFDC4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Obilježavanje državnih praznika i drugih prigodnih obljetnica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69A1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551F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3A879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01F0A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59EE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2003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243C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22F0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7492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5D567C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DD8E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A3CF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4FDD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E1C3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1021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F88CE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32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83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AB1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C3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6F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FB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458680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7259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E2503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C2C07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Obilježavanje vjerskih blagdana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1E0D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EDEC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8FCA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A8BD5F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9B41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2473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7291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320C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0E31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FCC357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9BCF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63F9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59FA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E056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6C4C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FF1F3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BE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A9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EB4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E5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74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AC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E855AC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26EE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A097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A100509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DC47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Redovan rad Vijeća srpske nacionalne manjine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AAC6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9D59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56CEB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DA4D9C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F885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366B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C133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E1FD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D78F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7B33FB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446B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E012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2D4E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279B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8DCB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7DB62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E7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D7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68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E4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C4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53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433EDE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0C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FF6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D1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06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6E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84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130BAE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F8954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483D2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K100509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3184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dugotrajne imovine Gradsko vijeće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6C45A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C901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B48C1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B11A70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7FF1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60F9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42D0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32FF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882C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6F54B3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40DA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07AA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14F3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DA93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5402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B16DF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E1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D2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D4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C0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BC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6C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B83580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7992CB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A5523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RAZDJEL 002 Izvršno tijelo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7F324B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335.700,00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77E16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118.938,38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B3B42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35,43%</w:t>
            </w:r>
          </w:p>
        </w:tc>
      </w:tr>
      <w:tr w:rsidR="00060DB0" w:rsidRPr="00B8284C" w14:paraId="1DDE5E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8D443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23732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00200 Gradonačelnik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A8DC3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335.700,00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B9181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118.938,38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80EE1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35,43%</w:t>
            </w:r>
          </w:p>
        </w:tc>
      </w:tr>
      <w:tr w:rsidR="00060DB0" w:rsidRPr="00B8284C" w14:paraId="269A7EA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E921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A478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A291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335.700,00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AE85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118.938,38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3BEA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35,43%</w:t>
            </w:r>
          </w:p>
        </w:tc>
      </w:tr>
      <w:tr w:rsidR="00060DB0" w:rsidRPr="00B8284C" w14:paraId="3C440C3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FA6F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98BF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0275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335.700,00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61EC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118.938,38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B58F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35,43%</w:t>
            </w:r>
          </w:p>
        </w:tc>
      </w:tr>
      <w:tr w:rsidR="00060DB0" w:rsidRPr="00B8284C" w14:paraId="6805B42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99689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F25F1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DB575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Donošenje akata i mjera iz djelokruga izvršnog tijela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56B9E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335.700,00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C9F28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118.938,38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0E6F9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35,43%</w:t>
            </w:r>
          </w:p>
        </w:tc>
      </w:tr>
      <w:tr w:rsidR="00060DB0" w:rsidRPr="00B8284C" w14:paraId="1C8CCD9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DDDD0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19D5A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9715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Redovan rad Gradonačelnika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32F2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74.734,00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9E9B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24.912,36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BB53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33,33%</w:t>
            </w:r>
          </w:p>
        </w:tc>
      </w:tr>
      <w:tr w:rsidR="00060DB0" w:rsidRPr="00B8284C" w14:paraId="18FD2B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B6FD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18CE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C807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74.734,00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D302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24.912,36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1E35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33,33%</w:t>
            </w:r>
          </w:p>
        </w:tc>
      </w:tr>
      <w:tr w:rsidR="00060DB0" w:rsidRPr="00B8284C" w14:paraId="2B5502F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8238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B717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FD0E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74.734,00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2A62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24.912,36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FEFDA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33,33%</w:t>
            </w:r>
          </w:p>
        </w:tc>
      </w:tr>
      <w:tr w:rsidR="00B8284C" w:rsidRPr="00B8284C" w14:paraId="7A85A43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E8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9B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81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97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74.734,00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CE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24.912,36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8C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33,33%</w:t>
            </w:r>
          </w:p>
        </w:tc>
      </w:tr>
      <w:tr w:rsidR="00B8284C" w:rsidRPr="00B8284C" w14:paraId="0987111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AD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059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699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CFD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D4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1.074,40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4B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ED8FCC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13C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5A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F39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Sitni inventar i auto gume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FBE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F0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1.025,00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0C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0DC81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10D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05C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FB0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Zakupnine i najamnine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79C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CE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735,83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91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CA6CBA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D84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E40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BE1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130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E6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8.046,10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4E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E28368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537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73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ECF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Računalne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CB3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8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1.820,00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22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26D0DC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0707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688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5D8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1DB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0A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1.831,06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08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4FCEB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289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038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D6E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A16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CB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7.367,02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61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CBFADF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771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7C4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ADB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391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31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3.012,95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F8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5B442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8145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A5713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99CEC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opreme za redovnu djelatnost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2B2A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0745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F7B3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3AC420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611B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5E7F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4670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6191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0E5A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E90B0C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6EB8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96AD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7A85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52EC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379D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BEA27B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66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72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14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46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EC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F7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DA9CB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025B1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26C6E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E636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Tekuća zaliha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ECE75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190F4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0EF76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3,50%</w:t>
            </w:r>
          </w:p>
        </w:tc>
      </w:tr>
      <w:tr w:rsidR="00060DB0" w:rsidRPr="00B8284C" w14:paraId="04563C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EC28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EC9F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9E20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5258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1F92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3,50%</w:t>
            </w:r>
          </w:p>
        </w:tc>
      </w:tr>
      <w:tr w:rsidR="00060DB0" w:rsidRPr="00B8284C" w14:paraId="16D09F5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6BAA6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7549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A3A8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8054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2D1D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3,50%</w:t>
            </w:r>
          </w:p>
        </w:tc>
      </w:tr>
      <w:tr w:rsidR="00B8284C" w:rsidRPr="00B8284C" w14:paraId="6FB324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EA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DA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1B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9D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3A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76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3,50%</w:t>
            </w:r>
          </w:p>
        </w:tc>
      </w:tr>
      <w:tr w:rsidR="00B8284C" w:rsidRPr="00B8284C" w14:paraId="0B5A5DC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2D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0CA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5A8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C5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E7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9B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F21089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4CD3E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F08EE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A620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Elektronski mediji i usluge promidžbe i informiranja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2F77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93.666,00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FC3A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45.677,41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56357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48,77%</w:t>
            </w:r>
          </w:p>
        </w:tc>
      </w:tr>
      <w:tr w:rsidR="00060DB0" w:rsidRPr="00B8284C" w14:paraId="756EBC6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5283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8DD9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DCA6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93.666,00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E23D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45.677,41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5427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48,77%</w:t>
            </w:r>
          </w:p>
        </w:tc>
      </w:tr>
      <w:tr w:rsidR="00060DB0" w:rsidRPr="00B8284C" w14:paraId="602D656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3EFF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E29F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FDB4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93.666,00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FAFF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45.677,41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3667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48,77%</w:t>
            </w:r>
          </w:p>
        </w:tc>
      </w:tr>
      <w:tr w:rsidR="00B8284C" w:rsidRPr="00B8284C" w14:paraId="43A542B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FA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67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2E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FF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04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12.344,41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3E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45,72%</w:t>
            </w:r>
          </w:p>
        </w:tc>
      </w:tr>
      <w:tr w:rsidR="00B8284C" w:rsidRPr="00B8284C" w14:paraId="284D462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0F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951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C64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promidžbe i informiranja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AF1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03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12.344,41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CE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84FFAA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D44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A1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F8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AE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66.666,00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B4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33.333,00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D4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B8284C" w:rsidRPr="00B8284C" w14:paraId="686C605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69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7B1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C7F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Subvencije trgovačkim društvima u javnom sektoru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575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A3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33.333,00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52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378D70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B84D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8809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A100110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2DCEF4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Manifestacije u organizaciji Grad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D39E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643C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D79C4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41,67%</w:t>
            </w:r>
          </w:p>
        </w:tc>
      </w:tr>
      <w:tr w:rsidR="00060DB0" w:rsidRPr="00B8284C" w14:paraId="5AC8CFE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DE54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6A0E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AFC7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72D4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4DEE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41,67%</w:t>
            </w:r>
          </w:p>
        </w:tc>
      </w:tr>
      <w:tr w:rsidR="00060DB0" w:rsidRPr="00B8284C" w14:paraId="2BBC058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DDF3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C68F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74CF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5B4A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371F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41,67%</w:t>
            </w:r>
          </w:p>
        </w:tc>
      </w:tr>
      <w:tr w:rsidR="00B8284C" w:rsidRPr="00B8284C" w14:paraId="72D92C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45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EB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BA9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44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B4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0B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41,67%</w:t>
            </w:r>
          </w:p>
        </w:tc>
      </w:tr>
      <w:tr w:rsidR="00B8284C" w:rsidRPr="00B8284C" w14:paraId="53E2545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02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0C3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282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F9A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25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A6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166D9A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CC97A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686B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E8315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Organizacija Adventa i dočeka Nove Godine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B90F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8BCD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7.031,20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4E85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29,30%</w:t>
            </w:r>
          </w:p>
        </w:tc>
      </w:tr>
      <w:tr w:rsidR="00060DB0" w:rsidRPr="00B8284C" w14:paraId="4022F99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B99F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17DA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3157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E8DF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7.031,20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C615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29,30%</w:t>
            </w:r>
          </w:p>
        </w:tc>
      </w:tr>
      <w:tr w:rsidR="00060DB0" w:rsidRPr="00B8284C" w14:paraId="2A839BF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CE6D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42F8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476A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C90D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7.031,20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279B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29,30%</w:t>
            </w:r>
          </w:p>
        </w:tc>
      </w:tr>
      <w:tr w:rsidR="00B8284C" w:rsidRPr="00B8284C" w14:paraId="2E045E8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13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E0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28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BB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47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7.031,20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ED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29,30%</w:t>
            </w:r>
          </w:p>
        </w:tc>
      </w:tr>
      <w:tr w:rsidR="00B8284C" w:rsidRPr="00B8284C" w14:paraId="1E7FD29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B8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892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794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959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C0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7.031,20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EE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73E6D2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8BF486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4A0E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2D92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redovne djelatnosti DZ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56E7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FD7C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FA63B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52,17%</w:t>
            </w:r>
          </w:p>
        </w:tc>
      </w:tr>
      <w:tr w:rsidR="00060DB0" w:rsidRPr="00B8284C" w14:paraId="2D2FDCB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EEBC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CEB8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9A3B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E426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AB42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52,17%</w:t>
            </w:r>
          </w:p>
        </w:tc>
      </w:tr>
      <w:tr w:rsidR="00060DB0" w:rsidRPr="00B8284C" w14:paraId="46E1F19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3426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A500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1B27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CA6A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7014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52,17%</w:t>
            </w:r>
          </w:p>
        </w:tc>
      </w:tr>
      <w:tr w:rsidR="00B8284C" w:rsidRPr="00B8284C" w14:paraId="40BF1E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D48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F2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A6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Pomoći dane u inozemstvo 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DD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C5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9C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52,17%</w:t>
            </w:r>
          </w:p>
        </w:tc>
      </w:tr>
      <w:tr w:rsidR="00B8284C" w:rsidRPr="00B8284C" w14:paraId="10B674E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F0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B0B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3661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CEE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pomoći proračunskim korisnicima drugih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EC0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CC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84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FAA365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2B09F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F092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27CC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Subvencija Gacka d.o.o. za umanjenje cijene odvoza kućnog otpada za građane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5E446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659F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18.317,41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2B2C7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40,71%</w:t>
            </w:r>
          </w:p>
        </w:tc>
      </w:tr>
      <w:tr w:rsidR="00060DB0" w:rsidRPr="00B8284C" w14:paraId="5633B44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F26A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E925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57F8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E71F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18.317,41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B8FF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40,71%</w:t>
            </w:r>
          </w:p>
        </w:tc>
      </w:tr>
      <w:tr w:rsidR="00060DB0" w:rsidRPr="00B8284C" w14:paraId="2EB0287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9709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58AA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8CCC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85FB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18.317,41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0804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40,71%</w:t>
            </w:r>
          </w:p>
        </w:tc>
      </w:tr>
      <w:tr w:rsidR="00B8284C" w:rsidRPr="00B8284C" w14:paraId="20A214B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54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F3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F5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72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99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18.317,41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9B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40,71%</w:t>
            </w:r>
          </w:p>
        </w:tc>
      </w:tr>
      <w:tr w:rsidR="00B8284C" w:rsidRPr="00B8284C" w14:paraId="5E03EC4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8B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9BC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11D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Subvencije trgovačkim društvima u javnom sektoru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11D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29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18.317,41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A0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420846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8B9C2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F19D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2EF0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manifestacija pod pokroviteljstvom Gradonačelnika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CDC61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9728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F2EA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4,65%</w:t>
            </w:r>
          </w:p>
        </w:tc>
      </w:tr>
      <w:tr w:rsidR="00060DB0" w:rsidRPr="00B8284C" w14:paraId="42CE04F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8409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66D84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83B9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6EE1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C8DC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4,65%</w:t>
            </w:r>
          </w:p>
        </w:tc>
      </w:tr>
      <w:tr w:rsidR="00060DB0" w:rsidRPr="00B8284C" w14:paraId="18B5634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A078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4176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5CE9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67C8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7C89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4,65%</w:t>
            </w:r>
          </w:p>
        </w:tc>
      </w:tr>
      <w:tr w:rsidR="00B8284C" w:rsidRPr="00B8284C" w14:paraId="05D3CE2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57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14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A0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1F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6D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87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4,65%</w:t>
            </w:r>
          </w:p>
        </w:tc>
      </w:tr>
      <w:tr w:rsidR="00B8284C" w:rsidRPr="00B8284C" w14:paraId="56A15F1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0B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043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433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666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4E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46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9D1D13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7C8EC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22CE9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A100116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11B9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stambenog zbrinjavanja za deficitarne kadrove (liječnici i sl.)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0C42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6460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C56C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D9463A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539F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2CAC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D37E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B428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75D5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6B233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C01B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E1F2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33A9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EB38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E113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E53403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3F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9B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766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CC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62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A5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CD89B0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D2FE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779F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A100117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2513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pedijatrijske ordinacije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6120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D2F41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FCFF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060DB0" w:rsidRPr="00B8284C" w14:paraId="4E5194C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BF59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C6DE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5750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B372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3019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100,00%</w:t>
            </w:r>
          </w:p>
        </w:tc>
      </w:tr>
      <w:tr w:rsidR="00060DB0" w:rsidRPr="00B8284C" w14:paraId="3FA7F6D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C4C2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6485C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6DE3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AAC6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846F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100,00%</w:t>
            </w:r>
          </w:p>
        </w:tc>
      </w:tr>
      <w:tr w:rsidR="00B8284C" w:rsidRPr="00B8284C" w14:paraId="55CF4C2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F1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28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1C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CA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55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96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B8284C" w:rsidRPr="00B8284C" w14:paraId="2597983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9C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070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8BA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Subvencije poljoprivrednicima i obrtnicima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80E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1C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1.800,00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F9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2B4AAD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B7A0E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6A4310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A100120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3F9D0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studijskih programa- Srednja škola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BED6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12B1C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E845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751F0B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0A11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514C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DFA7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29C1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EB6A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6B0D2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8D4A3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650B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7FC0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F798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A70D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32B5FB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EB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72A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EA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Pomoći dane u inozemstvo 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9B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C5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9A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59AF28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0473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FC67B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K100101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7228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dugotrajne imovine Gradonačelnika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7B2F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EC01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0B25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28,85%</w:t>
            </w:r>
          </w:p>
        </w:tc>
      </w:tr>
      <w:tr w:rsidR="00060DB0" w:rsidRPr="00B8284C" w14:paraId="255FAA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579CD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2865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C057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F19B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E111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28,85%</w:t>
            </w:r>
          </w:p>
        </w:tc>
      </w:tr>
      <w:tr w:rsidR="00060DB0" w:rsidRPr="00B8284C" w14:paraId="51DA41D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1814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E37E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65AB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6998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1F10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28,85%</w:t>
            </w:r>
          </w:p>
        </w:tc>
      </w:tr>
      <w:tr w:rsidR="00B8284C" w:rsidRPr="00B8284C" w14:paraId="1BFBC15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05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2CF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2BE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FC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C9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11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28,85%</w:t>
            </w:r>
          </w:p>
        </w:tc>
      </w:tr>
      <w:tr w:rsidR="00B8284C" w:rsidRPr="00B8284C" w14:paraId="2B51B76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FA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B7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4227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9B3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Uređaji, strojevi i oprema za ostale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B31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6E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02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AB3E87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8F63F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9F534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K100102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EF1A0B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AVD uređaja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AE7E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4019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913E1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31515A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E96C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E40F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2488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A20D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F925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220859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EC98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AC41C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6587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FAEA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FB20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16CC4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44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8D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9BE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BB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2A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63F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1950AC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50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94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EA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CF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49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2C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B975F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7012C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3170A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RAZDJEL 004 JEDINSTVENI UPRAVNI ODJEL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75F691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13.869.550,00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F2A10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3.191.664,91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BBD63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23,01%</w:t>
            </w:r>
          </w:p>
        </w:tc>
      </w:tr>
      <w:tr w:rsidR="00060DB0" w:rsidRPr="00B8284C" w14:paraId="6BE230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944469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B5420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00401 Lokalna samouprava, financije i računovodstvo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57D7F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1.661.515,00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7A8780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648.738,10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B4F4A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39,04%</w:t>
            </w:r>
          </w:p>
        </w:tc>
      </w:tr>
      <w:tr w:rsidR="00060DB0" w:rsidRPr="00B8284C" w14:paraId="46BBE24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7DF2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C0EF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B400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1.370.665,00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7C1D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569.142,68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746E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41,52%</w:t>
            </w:r>
          </w:p>
        </w:tc>
      </w:tr>
      <w:tr w:rsidR="00060DB0" w:rsidRPr="00B8284C" w14:paraId="554D56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E459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3C9F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BB3C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1.370.665,00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0378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569.142,68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38A6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41,52%</w:t>
            </w:r>
          </w:p>
        </w:tc>
      </w:tr>
      <w:tr w:rsidR="00060DB0" w:rsidRPr="00B8284C" w14:paraId="2F1C39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E9764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6A41D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6C2D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131.050,00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2A6A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34.595,42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3C4B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26,40%</w:t>
            </w:r>
          </w:p>
        </w:tc>
      </w:tr>
      <w:tr w:rsidR="00060DB0" w:rsidRPr="00B8284C" w14:paraId="4678062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C9CE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1196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4.8. Prihodi od HZZ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BA33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6607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4.832,60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413A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13,06%</w:t>
            </w:r>
          </w:p>
        </w:tc>
      </w:tr>
      <w:tr w:rsidR="00060DB0" w:rsidRPr="00B8284C" w14:paraId="33C47E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920D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1D75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4.C. Prihodi od 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4460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88.050,00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35DB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29.762,82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3553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33,80%</w:t>
            </w:r>
          </w:p>
        </w:tc>
      </w:tr>
      <w:tr w:rsidR="00060DB0" w:rsidRPr="00B8284C" w14:paraId="48336E5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30F5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594E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4.D. Stanovi na kojima postoji stanarsko pravo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1778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68FE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0022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492E7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1C61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E30A7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1648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155.400,00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D647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6FB5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28,96%</w:t>
            </w:r>
          </w:p>
        </w:tc>
      </w:tr>
      <w:tr w:rsidR="00060DB0" w:rsidRPr="00B8284C" w14:paraId="02A121D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BAECE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1E5D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F73C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91.200,00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E7D4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DB1A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2,74%</w:t>
            </w:r>
          </w:p>
        </w:tc>
      </w:tr>
      <w:tr w:rsidR="00060DB0" w:rsidRPr="00B8284C" w14:paraId="1A83E90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9CF5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915D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5.4. Kapitalne pomoći od izvanproračunskih korisnika DP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A9DC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64.200,00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8F7F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1AFD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66,20%</w:t>
            </w:r>
          </w:p>
        </w:tc>
      </w:tr>
      <w:tr w:rsidR="00060DB0" w:rsidRPr="00B8284C" w14:paraId="1CC036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8FE7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BB40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B25A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33CE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86D5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529122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F2C3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39B8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6.6. Kapitalne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6CE9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5169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512C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0E2C02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AAEF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C573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F6B1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107E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D8DE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8B3A21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F177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8038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7.3. Prihodi od naknade šteta i s osnove osiguranja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1258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CF1F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F1C2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BDE14A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E5F74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F0BDC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517EC0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Program: Priprema i donošenje akata iz djelokruga Jedinstvenog upravnog odjela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1C793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1.552.315,00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07B1A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603.738,10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DBCB7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38,89%</w:t>
            </w:r>
          </w:p>
        </w:tc>
      </w:tr>
      <w:tr w:rsidR="00060DB0" w:rsidRPr="00B8284C" w14:paraId="147DCBD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CA163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C4136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A100204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D2835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Redovan rad gradskog, administrativnog, tehničkog i stručnog osoblja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A9276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1.025.554,00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FE2E6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478.252,66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EBF85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46,63%</w:t>
            </w:r>
          </w:p>
        </w:tc>
      </w:tr>
      <w:tr w:rsidR="00060DB0" w:rsidRPr="00B8284C" w14:paraId="5CDE4A0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00D4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E859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B125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1.025.554,00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EA35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478.252,66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12AF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46,63%</w:t>
            </w:r>
          </w:p>
        </w:tc>
      </w:tr>
      <w:tr w:rsidR="00060DB0" w:rsidRPr="00B8284C" w14:paraId="143830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CB57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F9B1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1AC2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1.025.554,00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9DFA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478.252,66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8D3B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46,63%</w:t>
            </w:r>
          </w:p>
        </w:tc>
      </w:tr>
      <w:tr w:rsidR="00B8284C" w:rsidRPr="00B8284C" w14:paraId="4E878E4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61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14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5E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BB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730.500,00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A8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326.809,30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4B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44,74%</w:t>
            </w:r>
          </w:p>
        </w:tc>
      </w:tr>
      <w:tr w:rsidR="00B8284C" w:rsidRPr="00B8284C" w14:paraId="255AE86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15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158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95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za redovan rad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0F2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D4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251.460,73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B9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62F6B5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7BC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67C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9D1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B7B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00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37.806,28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E4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245DF6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98E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2EF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357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BC2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AD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37.542,29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AE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F45A6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88A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4F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E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51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285.154,00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DD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148.225,43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B8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51,98%</w:t>
            </w:r>
          </w:p>
        </w:tc>
      </w:tr>
      <w:tr w:rsidR="00B8284C" w:rsidRPr="00B8284C" w14:paraId="7D5EF49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3A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9AC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C49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EDA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01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531,00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7A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938AA4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FF8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9A3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DDF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prijevoz, za rad na terenu i odvojeni život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FA9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52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5.133,00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36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EF1F2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6027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836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A19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Stručno usavršavanje zaposlenika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01D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6D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1.387,18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AD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38EB1F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63B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508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DD2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25E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3D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3.092,37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BA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E97370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6BE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83F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742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514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67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6.373,13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7C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CC7A07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283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CA2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23E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C6F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6D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12.495,87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5A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E34DF3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BB2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3FB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C99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65B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E7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3.535,02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B7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23EA8A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2B3B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3FA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3BD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Zakupnine i najamnine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6E1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EF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5.304,25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3D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E4346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FCA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D21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598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Zdravstvene i veterinarske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9CA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BD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307,76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AFB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1EAF8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126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25C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E8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94D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A6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64.291,21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C2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D8075F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A41F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22D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430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Računalne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7B3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41F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24.717,62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58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FBB6E1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A8F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123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F08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B8F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FB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11.639,80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34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DDCA00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9FC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884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119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Premije osiguranja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E3D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23B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1.403,89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63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1CA06B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B67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BF5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F4E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8284C">
              <w:rPr>
                <w:rFonts w:ascii="Arial" w:hAnsi="Arial" w:cs="Arial"/>
                <w:sz w:val="16"/>
                <w:szCs w:val="16"/>
              </w:rPr>
              <w:t>Čanarine</w:t>
            </w:r>
            <w:proofErr w:type="spellEnd"/>
            <w:r w:rsidRPr="00B8284C">
              <w:rPr>
                <w:rFonts w:ascii="Arial" w:hAnsi="Arial" w:cs="Arial"/>
                <w:sz w:val="16"/>
                <w:szCs w:val="16"/>
              </w:rPr>
              <w:t xml:space="preserve"> i norme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280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F7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665,62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C3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9AE858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B2F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E535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37D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7AB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94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6.872,25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5A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D1D03F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799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5EC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2E9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2E5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AC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475,46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FB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8C91B6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EDB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9C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55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5CA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51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3.217,93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64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32,50%</w:t>
            </w:r>
          </w:p>
        </w:tc>
      </w:tr>
      <w:tr w:rsidR="00B8284C" w:rsidRPr="00B8284C" w14:paraId="2D65457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3A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51C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D62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Bankarske usluge i usluge platnog prometa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32A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98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3.217,93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34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85D27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25F5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3562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A100205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17B1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službenih automobila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EFA06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25.411,00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D679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11.164,53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6FCB9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43,94%</w:t>
            </w:r>
          </w:p>
        </w:tc>
      </w:tr>
      <w:tr w:rsidR="00060DB0" w:rsidRPr="00B8284C" w14:paraId="5962CAA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B959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9E6F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3514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25.411,00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5F34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11.164,53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6D3A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43,94%</w:t>
            </w:r>
          </w:p>
        </w:tc>
      </w:tr>
      <w:tr w:rsidR="00060DB0" w:rsidRPr="00B8284C" w14:paraId="1AFE184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046B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A9D9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06AE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25.411,00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5583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11.164,53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97A0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43,94%</w:t>
            </w:r>
          </w:p>
        </w:tc>
      </w:tr>
      <w:tr w:rsidR="00B8284C" w:rsidRPr="00B8284C" w14:paraId="62E3A4C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16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8F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30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83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25.411,00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4C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11.164,53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DA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43,94%</w:t>
            </w:r>
          </w:p>
        </w:tc>
      </w:tr>
      <w:tr w:rsidR="00B8284C" w:rsidRPr="00B8284C" w14:paraId="50F5636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91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C36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6F0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6DB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55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5.388,11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B1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6BFDB5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F8C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B10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1F0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Materijal i dijelovi za tekuće i investicijsko održavanje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2B7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BC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180,86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95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09800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682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82C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E75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Sitni inventar i auto gume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9C0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5A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1.600,00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D2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39C367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344B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F3D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793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CFC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EF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2.125,21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8A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6F386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9E6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0AA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2AD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844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6F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174,21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4F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D3C89D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822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020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CE4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Premije osiguranja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8BE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FE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1.533,28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34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14D8B2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327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4F7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0CE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D14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89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162,86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16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6BE602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DFCB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28DFAA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A100206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D507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opreme za redovnu djelatnost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913D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D002E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8.490,41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AFEA9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53,07%</w:t>
            </w:r>
          </w:p>
        </w:tc>
      </w:tr>
      <w:tr w:rsidR="00060DB0" w:rsidRPr="00B8284C" w14:paraId="58402E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7B89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60F6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E50A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CAA4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8.490,41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1E52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53,07%</w:t>
            </w:r>
          </w:p>
        </w:tc>
      </w:tr>
      <w:tr w:rsidR="00060DB0" w:rsidRPr="00B8284C" w14:paraId="739F057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4C438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C826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752C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47A5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8.490,41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98AF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53,07%</w:t>
            </w:r>
          </w:p>
        </w:tc>
      </w:tr>
      <w:tr w:rsidR="00B8284C" w:rsidRPr="00B8284C" w14:paraId="2BCB57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03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7C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C9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BD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A1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8.490,41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19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53,07%</w:t>
            </w:r>
          </w:p>
        </w:tc>
      </w:tr>
      <w:tr w:rsidR="00B8284C" w:rsidRPr="00B8284C" w14:paraId="116036C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AC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846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868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Materijal i dijelovi za tekuće i investicijsko održavanje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FA1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84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1.235,01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EA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C6060F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307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922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009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941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1E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7.255,40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21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6386AF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8749E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CE7D1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A100207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46748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Objekt u vlasništvu grada - Kuglana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94A0A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8928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7.782,08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E96E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28,77%</w:t>
            </w:r>
          </w:p>
        </w:tc>
      </w:tr>
      <w:tr w:rsidR="00060DB0" w:rsidRPr="00B8284C" w14:paraId="2B0CE1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6B6E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7BF5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8FB6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4F4D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7.782,08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4FA8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28,77%</w:t>
            </w:r>
          </w:p>
        </w:tc>
      </w:tr>
      <w:tr w:rsidR="00060DB0" w:rsidRPr="00B8284C" w14:paraId="5EA1BC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2C0C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E2E0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4.C. Prihodi od 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CCF4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BAD8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7.782,08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091C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28,77%</w:t>
            </w:r>
          </w:p>
        </w:tc>
      </w:tr>
      <w:tr w:rsidR="00B8284C" w:rsidRPr="00B8284C" w14:paraId="72EFEC8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52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A6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D8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AC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23.150,00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8F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7.782,08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C3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33,62%</w:t>
            </w:r>
          </w:p>
        </w:tc>
      </w:tr>
      <w:tr w:rsidR="00B8284C" w:rsidRPr="00B8284C" w14:paraId="2941E13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C3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569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7B8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061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6E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592,51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36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AE214E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CEF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F1F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07E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7F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F41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1.292,93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C5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EECD9E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A28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44D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316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Materijal i dijelovi za tekuće i investicijsko održavanje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66E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CE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257,31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37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DD032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ED7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4AB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4AA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4E5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95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268,82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416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0B2A13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3F8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EE9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FAD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BD0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89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2.993,73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1E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EFCC10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78E7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044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8AE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DCF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0B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2.175,68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CC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FA871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822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175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096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Zakupnine i najamnine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7A4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F4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116,14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EC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7F3FF8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ECC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1CD4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438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B1D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2F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84,96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0C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2C0716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66F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DC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71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6C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DB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01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780356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CC7D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F955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A100208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6423C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zgrada u vlasništvu grada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2BE29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5DC9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15.135,74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D1346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35,28%</w:t>
            </w:r>
          </w:p>
        </w:tc>
      </w:tr>
      <w:tr w:rsidR="00060DB0" w:rsidRPr="00B8284C" w14:paraId="06E847D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8DB0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C914E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3444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2C27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15.135,74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F4D6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35,28%</w:t>
            </w:r>
          </w:p>
        </w:tc>
      </w:tr>
      <w:tr w:rsidR="00060DB0" w:rsidRPr="00B8284C" w14:paraId="04214C4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18788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D52EE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4.C. Prihodi od 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746B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48CC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15.135,74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E19B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35,28%</w:t>
            </w:r>
          </w:p>
        </w:tc>
      </w:tr>
      <w:tr w:rsidR="00B8284C" w:rsidRPr="00B8284C" w14:paraId="45951C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06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67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7A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74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6B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15.135,74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25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35,28%</w:t>
            </w:r>
          </w:p>
        </w:tc>
      </w:tr>
      <w:tr w:rsidR="00B8284C" w:rsidRPr="00B8284C" w14:paraId="2676C32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98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BE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585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62E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8C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7.602,94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DD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CE2E9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33B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FCC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DC6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268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69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3.242,40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A0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3335DD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C77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560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578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B6D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96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4.290,40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F7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46D4A2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A511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9E0F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A100209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9C6A3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Otplata kredita i zajmova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822A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217.300,00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B08C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63.203,48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014AE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29,09%</w:t>
            </w:r>
          </w:p>
        </w:tc>
      </w:tr>
      <w:tr w:rsidR="00060DB0" w:rsidRPr="00B8284C" w14:paraId="25FCF8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C38F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60D0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31BB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217.300,00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ED9B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63.203,48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7B15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29,09%</w:t>
            </w:r>
          </w:p>
        </w:tc>
      </w:tr>
      <w:tr w:rsidR="00060DB0" w:rsidRPr="00B8284C" w14:paraId="3F06759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DDE8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2E8C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DAE9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217.300,00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3464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63.203,48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F4AF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29,09%</w:t>
            </w:r>
          </w:p>
        </w:tc>
      </w:tr>
      <w:tr w:rsidR="00B8284C" w:rsidRPr="00B8284C" w14:paraId="386CCE0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22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90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11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84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D6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568,42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3D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43,72%</w:t>
            </w:r>
          </w:p>
        </w:tc>
      </w:tr>
      <w:tr w:rsidR="00B8284C" w:rsidRPr="00B8284C" w14:paraId="1DD8C29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F3A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740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0DA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Kamate za primljene kredite i zajmove od kreditnih i ostalih financijskih institucija u javnom sekto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E3C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47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568,42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A9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79528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113F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51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AE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70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F9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62.635,06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9C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29,00%</w:t>
            </w:r>
          </w:p>
        </w:tc>
      </w:tr>
      <w:tr w:rsidR="00B8284C" w:rsidRPr="00B8284C" w14:paraId="410890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18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C90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5422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A13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Otplata glavnice primljenih kredita od kreditnih institucija u javnom sektoru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466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B2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62.635,06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39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53CB6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9EBCC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BDF2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K100202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00327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9CD2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74.700,00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37E5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6.845,00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5D38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9,16%</w:t>
            </w:r>
          </w:p>
        </w:tc>
      </w:tr>
      <w:tr w:rsidR="00060DB0" w:rsidRPr="00B8284C" w14:paraId="4BDF86B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2A5E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7617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67CC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2864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6.845,00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B5E3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28,40%</w:t>
            </w:r>
          </w:p>
        </w:tc>
      </w:tr>
      <w:tr w:rsidR="00060DB0" w:rsidRPr="00B8284C" w14:paraId="084118B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406C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952F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4.C. Prihodi od 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5637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A236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6.845,00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1EDE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37,82%</w:t>
            </w:r>
          </w:p>
        </w:tc>
      </w:tr>
      <w:tr w:rsidR="00B8284C" w:rsidRPr="00B8284C" w14:paraId="4B40079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DC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C2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8B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EB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F9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6.845,00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7C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37,82%</w:t>
            </w:r>
          </w:p>
        </w:tc>
      </w:tr>
      <w:tr w:rsidR="00B8284C" w:rsidRPr="00B8284C" w14:paraId="096D94B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71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D55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3E6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Uredska oprema i namještaj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EBA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57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C6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A9E77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EA6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5AA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603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Komunikacijska oprema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8DA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02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1.350,00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70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AABBC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6D85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96AF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4.D. Stanovi na kojima postoji stanarsko pravo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D593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822B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D71E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C763E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70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3E1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16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7E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B0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59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C3AA2E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5089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A5EB9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4C11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45F3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8CA2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C6EDB9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8991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A1A93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E45D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E591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0283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E49062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26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6B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05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45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38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F7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F169EC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7E2B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4D7C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B032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94B7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4884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D44B8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D773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7F31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6.6. Kapitalne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A995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D366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1F71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873A8B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0C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40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F5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36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EE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D1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85AF43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1CFE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4FE1E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9B62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241F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C9BC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FE40BC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5762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7092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7.3. Prihodi od naknade šteta i s osnove osiguranja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BED4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F925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1D02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3D98A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7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91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E0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3C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EC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EEF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885A0D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9F66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D1C3D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T100201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72F3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Tekući projekt: Izgradnja i dodatna ulaganja na zgradama (društveni domovi i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. zgrade)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EA45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8861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5.662,50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0590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7,31%</w:t>
            </w:r>
          </w:p>
        </w:tc>
      </w:tr>
      <w:tr w:rsidR="00060DB0" w:rsidRPr="00B8284C" w14:paraId="1848EE4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7956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E88A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1031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4ACB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5.662,50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7D9E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7,31%</w:t>
            </w:r>
          </w:p>
        </w:tc>
      </w:tr>
      <w:tr w:rsidR="00060DB0" w:rsidRPr="00B8284C" w14:paraId="6F48215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E923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F4A7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C84B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FFA9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5.662,50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1518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7,31%</w:t>
            </w:r>
          </w:p>
        </w:tc>
      </w:tr>
      <w:tr w:rsidR="00B8284C" w:rsidRPr="00B8284C" w14:paraId="0F85ACD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85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4AD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45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6F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06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5.662,50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DC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9,85%</w:t>
            </w:r>
          </w:p>
        </w:tc>
      </w:tr>
      <w:tr w:rsidR="00B8284C" w:rsidRPr="00B8284C" w14:paraId="1435EC3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A6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63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D15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B50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8C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5.662,50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20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65DC8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06B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72E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C8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D3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8C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43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070B9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6DCD4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BE0EF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T100205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51FD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Javni radovi ( financirani od HZZ-a)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87CD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F519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7.201,70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D90A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15,69%</w:t>
            </w:r>
          </w:p>
        </w:tc>
      </w:tr>
      <w:tr w:rsidR="00060DB0" w:rsidRPr="00B8284C" w14:paraId="1E88A81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9AA9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71B1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B3B3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0959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2.369,10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ADAB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26,62%</w:t>
            </w:r>
          </w:p>
        </w:tc>
      </w:tr>
      <w:tr w:rsidR="00060DB0" w:rsidRPr="00B8284C" w14:paraId="638ADE1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A4FF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EE85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9193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DA1B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2.369,10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5EC3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26,62%</w:t>
            </w:r>
          </w:p>
        </w:tc>
      </w:tr>
      <w:tr w:rsidR="00B8284C" w:rsidRPr="00B8284C" w14:paraId="4F4094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4A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28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36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09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A7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2.072,07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81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34,53%</w:t>
            </w:r>
          </w:p>
        </w:tc>
      </w:tr>
      <w:tr w:rsidR="00B8284C" w:rsidRPr="00B8284C" w14:paraId="11810F2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EE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79E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754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za redovan rad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D16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52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1.877,37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A2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8275D8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E7F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E44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34B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AD8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54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194,70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9D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084364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660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ED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30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61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BF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297,03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EB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10,24%</w:t>
            </w:r>
          </w:p>
        </w:tc>
      </w:tr>
      <w:tr w:rsidR="00B8284C" w:rsidRPr="00B8284C" w14:paraId="68F2C8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77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636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EB1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prijevoz, za rad na terenu i odvojeni život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A8B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6D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124,65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D6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A888FF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A15B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E8F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1B7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Materijal i dijelovi za tekuće i investicijsko održavanje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15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FF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172,38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9B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FE03FB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07FD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81D6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FC62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6226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4.832,60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7335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13,06%</w:t>
            </w:r>
          </w:p>
        </w:tc>
      </w:tr>
      <w:tr w:rsidR="00060DB0" w:rsidRPr="00B8284C" w14:paraId="6ACF4B9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F822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40E6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4.8. Prihodi od HZZ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E26E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B081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4.832,60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7399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13,06%</w:t>
            </w:r>
          </w:p>
        </w:tc>
      </w:tr>
      <w:tr w:rsidR="00B8284C" w:rsidRPr="00B8284C" w14:paraId="1198BE1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D2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E8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81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3F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AC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4.629,16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9E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14,24%</w:t>
            </w:r>
          </w:p>
        </w:tc>
      </w:tr>
      <w:tr w:rsidR="00B8284C" w:rsidRPr="00B8284C" w14:paraId="3CC4071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46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A80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AAE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za redovan rad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31E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C6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4.276,36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B1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DCF9FC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2E5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746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7BF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DB6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86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DA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5362B0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D81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41B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04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5E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AF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203,44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EC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4,52%</w:t>
            </w:r>
          </w:p>
        </w:tc>
      </w:tr>
      <w:tr w:rsidR="00B8284C" w:rsidRPr="00B8284C" w14:paraId="1AC20E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6E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009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613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prijevoz, za rad na terenu i odvojeni život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7C4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A9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203,44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2C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04DA53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1B5679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7546F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D3782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Tekući i kapitalni projekti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588EB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109.200,00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0B05B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8C45D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41,21%</w:t>
            </w:r>
          </w:p>
        </w:tc>
      </w:tr>
      <w:tr w:rsidR="00060DB0" w:rsidRPr="00B8284C" w14:paraId="6B3E38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DC7B1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100C7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K102103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04C0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One City APP sustav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6BF3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82.600,00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6F87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9F52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54,48%</w:t>
            </w:r>
          </w:p>
        </w:tc>
      </w:tr>
      <w:tr w:rsidR="00060DB0" w:rsidRPr="00B8284C" w14:paraId="6176A2C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059D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7D12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4B64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82.600,00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5337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7AD6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54,48%</w:t>
            </w:r>
          </w:p>
        </w:tc>
      </w:tr>
      <w:tr w:rsidR="00060DB0" w:rsidRPr="00B8284C" w14:paraId="64112D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50B6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814A2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07CF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9D42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1808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13,59%</w:t>
            </w:r>
          </w:p>
        </w:tc>
      </w:tr>
      <w:tr w:rsidR="00B8284C" w:rsidRPr="00B8284C" w14:paraId="40B2465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05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E4C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52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CF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3C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CD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13,59%</w:t>
            </w:r>
          </w:p>
        </w:tc>
      </w:tr>
      <w:tr w:rsidR="00B8284C" w:rsidRPr="00B8284C" w14:paraId="236B5A4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EB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09F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4262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EC5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Ulaganja u računalne programe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A41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08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F1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0F3A94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722D8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4889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5.4. Kapitalne pomoći od izvanproračunskih korisnika DP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BE93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64.200,00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366F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5625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66,20%</w:t>
            </w:r>
          </w:p>
        </w:tc>
      </w:tr>
      <w:tr w:rsidR="00B8284C" w:rsidRPr="00B8284C" w14:paraId="1E67C0C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7A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17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D0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6E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64.200,00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C7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C9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66,20%</w:t>
            </w:r>
          </w:p>
        </w:tc>
      </w:tr>
      <w:tr w:rsidR="00B8284C" w:rsidRPr="00B8284C" w14:paraId="3F444C7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DB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408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4262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575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Ulaganja u računalne programe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0F8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B2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CA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AB790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3602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F821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T102101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E227C9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Osiguranje sredstava za projekte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134D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8795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86BA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03CBD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279C2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9DAD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0975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F488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1FAC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78305A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4681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D0AC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831F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50CD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F14F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B072A8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24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8E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F4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C4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0F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BC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C4AA1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CF763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9B597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00402 Gospodarstvo malo i srednje poduzetništvo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68FCF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430.070,00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61C2A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156.507,01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719280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36,39%</w:t>
            </w:r>
          </w:p>
        </w:tc>
      </w:tr>
      <w:tr w:rsidR="00060DB0" w:rsidRPr="00B8284C" w14:paraId="651F23D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2A01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8A80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7FC9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430.070,00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4EEF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156.507,01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5432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36,39%</w:t>
            </w:r>
          </w:p>
        </w:tc>
      </w:tr>
      <w:tr w:rsidR="00060DB0" w:rsidRPr="00B8284C" w14:paraId="7F61B62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AFAB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5FB5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D579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430.070,00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B49E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156.507,01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1FF7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36,39%</w:t>
            </w:r>
          </w:p>
        </w:tc>
      </w:tr>
      <w:tr w:rsidR="00060DB0" w:rsidRPr="00B8284C" w14:paraId="6CBD2F9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295CA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77F38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69FC8A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Razvoj obrta, malog i srednjeg poduzetništva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AE076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15.270,00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0204E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26FF9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ACABC9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D8459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3F1BA0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A102301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7B273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Lokalni projekt razvoja-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mikrokreditiranje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, subvencija kamata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E9B4B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AE6E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DB0E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945D45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B11C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9D92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FD31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4F60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31BD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9DAF03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F0B0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B7B6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E975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5551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22D1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FCFEFE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61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AF3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98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6C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4D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4F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BE0106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32FAC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CCB0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A102302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8E1F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Poticanje razvoja obrta malog i srednjeg poduzetništva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68F9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26BE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261C5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8FE01D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E170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A0AE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45C6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CF20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2F19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845C86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98DD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76A6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E834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4030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92F1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8B7775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17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59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BE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A5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42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97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A4D1B4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6A97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49BB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T102301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4B7E1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Potpora malih i srednjih poduzetnika korisnika Razvojnog centra Ličko-senjske županije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D51CB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083A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C4BB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2735DA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1CC8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3E7F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9B3B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4889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D103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3385BC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DD22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8D80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884A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AF53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200A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E8FABE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D9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1D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31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Pomoći dane u inozemstvo 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B1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DC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8A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5AD0CE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8C366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B49FB2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03465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Razvoj poljoprivrede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53330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7C88D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4.535,24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3D88D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13,62%</w:t>
            </w:r>
          </w:p>
        </w:tc>
      </w:tr>
      <w:tr w:rsidR="00060DB0" w:rsidRPr="00B8284C" w14:paraId="0D78820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D4E90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FCE6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A102401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2083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53E7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CF72A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4.535,24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34B1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13,62%</w:t>
            </w:r>
          </w:p>
        </w:tc>
      </w:tr>
      <w:tr w:rsidR="00060DB0" w:rsidRPr="00B8284C" w14:paraId="0BBC11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2240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136F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B82B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6259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4.535,24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0AC1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13,62%</w:t>
            </w:r>
          </w:p>
        </w:tc>
      </w:tr>
      <w:tr w:rsidR="00060DB0" w:rsidRPr="00B8284C" w14:paraId="6A9391E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0A83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6C639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357C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FE18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4.535,24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F809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13,62%</w:t>
            </w:r>
          </w:p>
        </w:tc>
      </w:tr>
      <w:tr w:rsidR="00B8284C" w:rsidRPr="00B8284C" w14:paraId="4E2E37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6A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39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83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0A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41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4.535,24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4C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13,62%</w:t>
            </w:r>
          </w:p>
        </w:tc>
      </w:tr>
      <w:tr w:rsidR="00B8284C" w:rsidRPr="00B8284C" w14:paraId="504A357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73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67B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7ED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Subvencije poljoprivrednicima i obrtnicima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B96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8B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4.535,24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64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B1EBE9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9F166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CF901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7BC4FA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Poticanje razvoja turizma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E4817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EC8C9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79.845,66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7DED8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58,71%</w:t>
            </w:r>
          </w:p>
        </w:tc>
      </w:tr>
      <w:tr w:rsidR="00060DB0" w:rsidRPr="00B8284C" w14:paraId="46A8850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81EA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420C0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A102501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8E91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Turistička zajednica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60D9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961A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78.466,02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8DA2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60,36%</w:t>
            </w:r>
          </w:p>
        </w:tc>
      </w:tr>
      <w:tr w:rsidR="00060DB0" w:rsidRPr="00B8284C" w14:paraId="7C0B9F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040D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8C64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F0FD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425F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78.466,02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595B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60,36%</w:t>
            </w:r>
          </w:p>
        </w:tc>
      </w:tr>
      <w:tr w:rsidR="00060DB0" w:rsidRPr="00B8284C" w14:paraId="3ECBCC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FFFA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44B8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5E4B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89AA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78.466,02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675F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60,36%</w:t>
            </w:r>
          </w:p>
        </w:tc>
      </w:tr>
      <w:tr w:rsidR="00B8284C" w:rsidRPr="00B8284C" w14:paraId="6D1FF27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81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716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30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5A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EC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78.466,02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19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60,36%</w:t>
            </w:r>
          </w:p>
        </w:tc>
      </w:tr>
      <w:tr w:rsidR="00B8284C" w:rsidRPr="00B8284C" w14:paraId="24EA8C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9A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96B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2BC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D6C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12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78.466,02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04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95F72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0F6FC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4148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A102502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87D4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H.centar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za autohtone vrste riba i rakova krških voda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F04F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3702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1.379,64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76F71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45,99%</w:t>
            </w:r>
          </w:p>
        </w:tc>
      </w:tr>
      <w:tr w:rsidR="00060DB0" w:rsidRPr="00B8284C" w14:paraId="7B745DC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A889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B9DA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013A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4012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1.379,64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0C49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45,99%</w:t>
            </w:r>
          </w:p>
        </w:tc>
      </w:tr>
      <w:tr w:rsidR="00060DB0" w:rsidRPr="00B8284C" w14:paraId="3086217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3E57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B0FE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113B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2E55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1.379,64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864E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45,99%</w:t>
            </w:r>
          </w:p>
        </w:tc>
      </w:tr>
      <w:tr w:rsidR="00B8284C" w:rsidRPr="00B8284C" w14:paraId="48E1448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9BA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56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F6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86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1D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1.379,64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31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45,99%</w:t>
            </w:r>
          </w:p>
        </w:tc>
      </w:tr>
      <w:tr w:rsidR="00B8284C" w:rsidRPr="00B8284C" w14:paraId="0EA9914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8C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269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794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78A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78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1.379,64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56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76779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375C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F423B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A102503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90C2C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Poticanje razvoja turizma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1BD8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E59CB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5E2C3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58189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B7C9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CC008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3D98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22AF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BE09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ED19B4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8478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1906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1302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5B61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B16D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820C9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7E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5A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A13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BC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C3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07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9ADB32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CE6FB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454A3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E1CF2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Jedinica prometne mladeži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78B0C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C7958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65519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1C1E0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7BEAC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FD88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A100801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5FB1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Jedinica prometne mladeži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F17F7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91B4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1D69F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09A7B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D137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5C49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7242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5F18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4232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8E286F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6DB4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A4E7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3FD8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72C1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6B13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BC065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B1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66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F8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B3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C7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20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C9D27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F1261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F26EA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3093E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Gorska služba spašavanja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4C05F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32D89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50D5C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060DB0" w:rsidRPr="00B8284C" w14:paraId="05BA15A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F445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2AB2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A100901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08A4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Gorska služba spašavanja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96B8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3157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06EC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060DB0" w:rsidRPr="00B8284C" w14:paraId="2D78E8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DE98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9D27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06A8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7097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677E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50,00%</w:t>
            </w:r>
          </w:p>
        </w:tc>
      </w:tr>
      <w:tr w:rsidR="00060DB0" w:rsidRPr="00B8284C" w14:paraId="0DD8D13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7B4D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68C9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003B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EF39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8F4F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50,00%</w:t>
            </w:r>
          </w:p>
        </w:tc>
      </w:tr>
      <w:tr w:rsidR="00B8284C" w:rsidRPr="00B8284C" w14:paraId="3CCE5A6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BC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E1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B6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63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AD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A5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B8284C" w:rsidRPr="00B8284C" w14:paraId="70FAD1D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ED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D33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BDE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AB6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0E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BE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655159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151A7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48979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8FB492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Zaštita od požara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B3357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BB5A7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68.446,11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2E06A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30,29%</w:t>
            </w:r>
          </w:p>
        </w:tc>
      </w:tr>
      <w:tr w:rsidR="00060DB0" w:rsidRPr="00B8284C" w14:paraId="08B671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929F6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9F1EC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A102601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179D5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Poticanje dobrovoljnog vatrogastva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FB02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A236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68.446,11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14D1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30,29%</w:t>
            </w:r>
          </w:p>
        </w:tc>
      </w:tr>
      <w:tr w:rsidR="00060DB0" w:rsidRPr="00B8284C" w14:paraId="641E6D0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21668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6626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DDDD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8640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68.446,11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6BFE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30,29%</w:t>
            </w:r>
          </w:p>
        </w:tc>
      </w:tr>
      <w:tr w:rsidR="00060DB0" w:rsidRPr="00B8284C" w14:paraId="4C84899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4AB8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9247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DF16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5C37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68.446,11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D09F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30,29%</w:t>
            </w:r>
          </w:p>
        </w:tc>
      </w:tr>
      <w:tr w:rsidR="00B8284C" w:rsidRPr="00B8284C" w14:paraId="5B77C0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F1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A7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9F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57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AC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68.446,11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5B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30,29%</w:t>
            </w:r>
          </w:p>
        </w:tc>
      </w:tr>
      <w:tr w:rsidR="00B8284C" w:rsidRPr="00B8284C" w14:paraId="5F5ADE4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2E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413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091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7C7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E6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68.446,11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47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6D355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C0D99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0B9BE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0CEBB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Civilna zaštita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5ED87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465C1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ECD58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2,25%</w:t>
            </w:r>
          </w:p>
        </w:tc>
      </w:tr>
      <w:tr w:rsidR="00060DB0" w:rsidRPr="00B8284C" w14:paraId="3E66FED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49385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668F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A102701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9F56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Civilna zaštita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C4FF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28ABD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F90BB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3,60%</w:t>
            </w:r>
          </w:p>
        </w:tc>
      </w:tr>
      <w:tr w:rsidR="00060DB0" w:rsidRPr="00B8284C" w14:paraId="418543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4B0D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44F1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F775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5058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71DF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3,60%</w:t>
            </w:r>
          </w:p>
        </w:tc>
      </w:tr>
      <w:tr w:rsidR="00060DB0" w:rsidRPr="00B8284C" w14:paraId="1E8770A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7B049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6C5A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E7B9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C7AA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F419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3,60%</w:t>
            </w:r>
          </w:p>
        </w:tc>
      </w:tr>
      <w:tr w:rsidR="00B8284C" w:rsidRPr="00B8284C" w14:paraId="78BC509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AD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85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9A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C6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09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D4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3,60%</w:t>
            </w:r>
          </w:p>
        </w:tc>
      </w:tr>
      <w:tr w:rsidR="00B8284C" w:rsidRPr="00B8284C" w14:paraId="3F77AA6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BF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7FA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4D8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642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F3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180,00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65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3BF87F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D0E3E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4C4988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A102702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1CF52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skloništa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F669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32CA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98F3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2E83D5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D01A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8605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835B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4FEC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3002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EDC40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8584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3FAD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ECFA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589A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1EC0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FB7C6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76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ED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BE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E4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3B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9C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D45FC3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8426E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7A82A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00403 Građevinarstvo i stambeno komunalni poslovi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96D03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7.190.900,00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63D71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500.479,18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E4738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6,96%</w:t>
            </w:r>
          </w:p>
        </w:tc>
      </w:tr>
      <w:tr w:rsidR="00060DB0" w:rsidRPr="00B8284C" w14:paraId="2D4144D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E8B0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D484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E6CB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877.300,00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137D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190.357,37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B441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21,70%</w:t>
            </w:r>
          </w:p>
        </w:tc>
      </w:tr>
      <w:tr w:rsidR="00060DB0" w:rsidRPr="00B8284C" w14:paraId="675F16C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FA72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14D6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62E9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877.300,00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96B8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190.357,37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2F4B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21,70%</w:t>
            </w:r>
          </w:p>
        </w:tc>
      </w:tr>
      <w:tr w:rsidR="00060DB0" w:rsidRPr="00B8284C" w14:paraId="5D78C0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FA91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AFFC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77F3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1.347.600,00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D1E0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144.190,96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A29D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10,70%</w:t>
            </w:r>
          </w:p>
        </w:tc>
      </w:tr>
      <w:tr w:rsidR="00060DB0" w:rsidRPr="00B8284C" w14:paraId="7205958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7CE2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112F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5E49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177.300,00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31BF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34.779,80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93BE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19,62%</w:t>
            </w:r>
          </w:p>
        </w:tc>
      </w:tr>
      <w:tr w:rsidR="00060DB0" w:rsidRPr="00B8284C" w14:paraId="3F3B9B5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4586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4D5F3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4.2. Ostali prihodi vodoprivrede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4A80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3CC8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F19D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162843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C345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3ED0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4.3. Spomenička renta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E051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992A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F440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E09F2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7626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C293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4.4. Doprinos za šume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B1A0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6DBB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BD2A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59B67C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9B780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5908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4.5. Komunalni doprinos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A6F8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A876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CFA9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4BFED5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E89A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745C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4.6. Naknada za koncesije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0CB2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314D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754A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D28DE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01693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2F37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Izvor 4.7. Naknada za zadržavanje nezakonito </w:t>
            </w:r>
            <w:proofErr w:type="spellStart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igrađene</w:t>
            </w:r>
            <w:proofErr w:type="spellEnd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 zgrade u prostoru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6985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3820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39D1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959646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F42F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DA9CD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Izvor 4.A. Naknada </w:t>
            </w:r>
            <w:proofErr w:type="spellStart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ze</w:t>
            </w:r>
            <w:proofErr w:type="spellEnd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 eksploataciju mineralnih sirovina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BFEE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27AB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D98F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7267F1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6D17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2BC5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4468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710.300,00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77A3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44.595,37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D98D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6,28%</w:t>
            </w:r>
          </w:p>
        </w:tc>
      </w:tr>
      <w:tr w:rsidR="00060DB0" w:rsidRPr="00B8284C" w14:paraId="66D0C15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E730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2B95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4.E Prihodi od Hrvatskih cesta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2477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10E1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64.815,79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AA8C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92,59%</w:t>
            </w:r>
          </w:p>
        </w:tc>
      </w:tr>
      <w:tr w:rsidR="00060DB0" w:rsidRPr="00B8284C" w14:paraId="6A548F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96E1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6541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9FB1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4.539.200,00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67DF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165.930,85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0261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3,66%</w:t>
            </w:r>
          </w:p>
        </w:tc>
      </w:tr>
      <w:tr w:rsidR="00060DB0" w:rsidRPr="00B8284C" w14:paraId="2D24E41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23EF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9FCD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A2B0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3.109.300,00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60D1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151.402,80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5558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4,87%</w:t>
            </w:r>
          </w:p>
        </w:tc>
      </w:tr>
      <w:tr w:rsidR="00060DB0" w:rsidRPr="00B8284C" w14:paraId="70911A2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4FC2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DC78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F86F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940.900,00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E273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14.528,05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63D2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1,54%</w:t>
            </w:r>
          </w:p>
        </w:tc>
      </w:tr>
      <w:tr w:rsidR="00060DB0" w:rsidRPr="00B8284C" w14:paraId="5C9E85A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A432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3593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5.4. Kapitalne pomoći od izvanproračunskih korisnika DP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5B70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FB7C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D933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3B9726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7AFDB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63197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D58E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426.800,00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B57B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5688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5E4A6E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66E2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190A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B5AE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426.800,00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EE1C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C8D6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36840C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FE3A3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AF670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B55F2B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Tekuće održavanje nerazvrstanih cesta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B4CEA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0D803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A0A2C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CBD68A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89DD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F000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A102801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2427F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Nasipavanje kolnika cesta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281F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48B3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22627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04D1C2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644E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364F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9289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B5B3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C0D8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B96891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3E24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08CA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5A27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B0A0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0038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8770C8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03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9A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89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3B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7E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A7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D6E659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A2945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C6E6F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3CA69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Pojačano održavanje, izgradnja i rekonstrukcija nerazvrstanih cesta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73900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0DC02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89.560,73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35DB8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8,95%</w:t>
            </w:r>
          </w:p>
        </w:tc>
      </w:tr>
      <w:tr w:rsidR="00060DB0" w:rsidRPr="00B8284C" w14:paraId="23D5D4F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F3C3F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535B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A102901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9ED3B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Obnova asfaltiranih kolnika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00EB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7442C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66.748,99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6557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83,44%</w:t>
            </w:r>
          </w:p>
        </w:tc>
      </w:tr>
      <w:tr w:rsidR="00060DB0" w:rsidRPr="00B8284C" w14:paraId="75564D3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56FD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58B89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AED2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D4EB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66.748,99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5C41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83,44%</w:t>
            </w:r>
          </w:p>
        </w:tc>
      </w:tr>
      <w:tr w:rsidR="00060DB0" w:rsidRPr="00B8284C" w14:paraId="4344772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DDF4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EF319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4EED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004B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66.748,99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4B35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83,44%</w:t>
            </w:r>
          </w:p>
        </w:tc>
      </w:tr>
      <w:tr w:rsidR="00B8284C" w:rsidRPr="00B8284C" w14:paraId="2B9AB8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47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75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64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5C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35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66.748,99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83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83,44%</w:t>
            </w:r>
          </w:p>
        </w:tc>
      </w:tr>
      <w:tr w:rsidR="00B8284C" w:rsidRPr="00B8284C" w14:paraId="7636368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F9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E5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929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87B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26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66.748,99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B7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F14E0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D722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0598EE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K102901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CB0D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Rekonstrukcija nerazvrstanih cesta na području Grada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C937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6FB4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22.811,74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6AAA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9,84%</w:t>
            </w:r>
          </w:p>
        </w:tc>
      </w:tr>
      <w:tr w:rsidR="00060DB0" w:rsidRPr="00B8284C" w14:paraId="4747634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E28C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42AF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5300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4875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22.811,74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D20C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17,31%</w:t>
            </w:r>
          </w:p>
        </w:tc>
      </w:tr>
      <w:tr w:rsidR="00060DB0" w:rsidRPr="00B8284C" w14:paraId="05AE8D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B859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518B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5667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CEF9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22.811,74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4900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17,31%</w:t>
            </w:r>
          </w:p>
        </w:tc>
      </w:tr>
      <w:tr w:rsidR="00B8284C" w:rsidRPr="00B8284C" w14:paraId="6AD5DDF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D4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B73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61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CE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E9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22.811,74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09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20,40%</w:t>
            </w:r>
          </w:p>
        </w:tc>
      </w:tr>
      <w:tr w:rsidR="00B8284C" w:rsidRPr="00B8284C" w14:paraId="414E72E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C2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148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AA6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F4F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D4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22.811,74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DF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9D8AA4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6500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98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545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2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58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96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33ABF1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0890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8EEA6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C361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724E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4925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2D5561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C1F5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ED69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030E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565F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9136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7EE42E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97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DA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6C7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63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AD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A8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3BB987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8A87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8371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K102902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0A544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Asfaltiranje nerazvrstanih cesta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F4AE4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25F9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E469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543AF6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D3FF0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EB1F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2D3C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7B8A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8FBC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43EED8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AD9A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12B90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4.4. Doprinos za šume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5142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7F37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859F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48D0A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1A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F0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DC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70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CA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3B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A851AE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E380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BC49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5CB8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1BE9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E998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13495B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6570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A8F9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821E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DDE5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AE9F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514887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9A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EE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4F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FA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68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12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AFA821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FC40C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23715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K102903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BF0B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Izgradnja nogostupa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527A2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162.300,00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C8A6E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5BE92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255F3F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5E94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724B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C78F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DBA9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06A0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898228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7BF3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4354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Izvor 4.7. Naknada za zadržavanje nezakonito </w:t>
            </w:r>
            <w:proofErr w:type="spellStart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igrađene</w:t>
            </w:r>
            <w:proofErr w:type="spellEnd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 zgrade u prostoru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1962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DC89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9A6E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B060B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80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87C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6C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A5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FF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1D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50E0F0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E6E1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53F8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7125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156.300,00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B312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DDEE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2B7646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6222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DB2E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9226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156.300,00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CDA1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C99D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8868A3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33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D5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1B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CF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F1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11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6126708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E5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B5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1B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0E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136.300,00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6F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08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F7C7CF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B84E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B9537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K102904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6FF0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Izgradnja parkirališta i ugibališta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F5FF7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9686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B179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C58A27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D333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60F8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2D55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26B2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A022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8F0D6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5E06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2F10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9C4C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3DBC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789B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125F90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4D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68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B8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D2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F6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A7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1EFF82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8CF36D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076CF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8FECC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Izgradnja i održavanje objekata i uređaja oborinske odvodnje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1F171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6949F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EB49C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00ABD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10CD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5B63F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C0FF2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Izgradnja i održavanje objekata i uređaja oborinske odvodnje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608A6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F0EC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9A2A7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4EE96B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01AF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A537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4E0E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8299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47DC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22153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19AA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B481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E8BF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FA30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23AF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33851F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2F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03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CAA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ED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1F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04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5A302D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2AD156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519B0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59635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Prometna signalizacija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E8150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1F99D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4.383,93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02BA6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16,99%</w:t>
            </w:r>
          </w:p>
        </w:tc>
      </w:tr>
      <w:tr w:rsidR="00060DB0" w:rsidRPr="00B8284C" w14:paraId="0BEC7DF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B0D8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80FE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A103102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FA050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Vertikalna prometna signalizacija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4ACA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44E6F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931,50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125F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5,90%</w:t>
            </w:r>
          </w:p>
        </w:tc>
      </w:tr>
      <w:tr w:rsidR="00060DB0" w:rsidRPr="00B8284C" w14:paraId="68E9568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A8F64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FBAB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E954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63D3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931,50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A5CE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5,90%</w:t>
            </w:r>
          </w:p>
        </w:tc>
      </w:tr>
      <w:tr w:rsidR="00060DB0" w:rsidRPr="00B8284C" w14:paraId="26F43B6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A9C6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3F31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5DC9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F763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931,50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C036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5,90%</w:t>
            </w:r>
          </w:p>
        </w:tc>
      </w:tr>
      <w:tr w:rsidR="00B8284C" w:rsidRPr="00B8284C" w14:paraId="3D9742B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AF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5C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23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83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7D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931,50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27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5,90%</w:t>
            </w:r>
          </w:p>
        </w:tc>
      </w:tr>
      <w:tr w:rsidR="00B8284C" w:rsidRPr="00B8284C" w14:paraId="3AA2438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3A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A61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AC3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DC9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D3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206,50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4A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1DCF8A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A83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86A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156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FA1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F6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725,00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40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799E0C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53CD5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9CDA7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A103103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B216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Horizontalna prometna signalizacija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1E05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2C13C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3.452,43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2E26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34,52%</w:t>
            </w:r>
          </w:p>
        </w:tc>
      </w:tr>
      <w:tr w:rsidR="00060DB0" w:rsidRPr="00B8284C" w14:paraId="0BA2572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50B5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5EBAE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3415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266E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3.452,43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7892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34,52%</w:t>
            </w:r>
          </w:p>
        </w:tc>
      </w:tr>
      <w:tr w:rsidR="00060DB0" w:rsidRPr="00B8284C" w14:paraId="59C8816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F6E5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DD0F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AB4E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F12A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3.452,43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E607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34,52%</w:t>
            </w:r>
          </w:p>
        </w:tc>
      </w:tr>
      <w:tr w:rsidR="00B8284C" w:rsidRPr="00B8284C" w14:paraId="16B5D46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17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9D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96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A2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AA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3.452,43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33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34,52%</w:t>
            </w:r>
          </w:p>
        </w:tc>
      </w:tr>
      <w:tr w:rsidR="00B8284C" w:rsidRPr="00B8284C" w14:paraId="6A4FF8A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85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CCE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A5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274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D2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3.452,43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F2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7D448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90363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1FBED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8BFD5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Zimska služba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26D26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069CD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98.141,96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5FF22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57,73%</w:t>
            </w:r>
          </w:p>
        </w:tc>
      </w:tr>
      <w:tr w:rsidR="00060DB0" w:rsidRPr="00B8284C" w14:paraId="7348ED0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F136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CD32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A103201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1EA8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Zimska služba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B2704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2F375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98.141,96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E7AF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57,73%</w:t>
            </w:r>
          </w:p>
        </w:tc>
      </w:tr>
      <w:tr w:rsidR="00060DB0" w:rsidRPr="00B8284C" w14:paraId="2DB9626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BB15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40C3C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A35C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1C63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98.141,96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30C3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57,73%</w:t>
            </w:r>
          </w:p>
        </w:tc>
      </w:tr>
      <w:tr w:rsidR="00060DB0" w:rsidRPr="00B8284C" w14:paraId="78E39AA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0219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A034D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1866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2933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33.326,17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BAD7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33,33%</w:t>
            </w:r>
          </w:p>
        </w:tc>
      </w:tr>
      <w:tr w:rsidR="00B8284C" w:rsidRPr="00B8284C" w14:paraId="511480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59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67F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3F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0A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44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33.326,17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CD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33,33%</w:t>
            </w:r>
          </w:p>
        </w:tc>
      </w:tr>
      <w:tr w:rsidR="00B8284C" w:rsidRPr="00B8284C" w14:paraId="643103F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9C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55B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C3E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D21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11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33.326,17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53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B9AE25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72C3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B272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4.E Prihodi od Hrvatskih cesta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D758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5E81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64.815,79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924C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92,59%</w:t>
            </w:r>
          </w:p>
        </w:tc>
      </w:tr>
      <w:tr w:rsidR="00B8284C" w:rsidRPr="00B8284C" w14:paraId="4EC7F67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34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3EB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8EE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28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B5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64.815,79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08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92,59%</w:t>
            </w:r>
          </w:p>
        </w:tc>
      </w:tr>
      <w:tr w:rsidR="00B8284C" w:rsidRPr="00B8284C" w14:paraId="19090AB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9E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9C3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298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D17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A4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64.815,79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42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C5B5AC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AEBD2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3E863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543AB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Javna rasvjeta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00C94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DA346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44.595,37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BD6D9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31,85%</w:t>
            </w:r>
          </w:p>
        </w:tc>
      </w:tr>
      <w:tr w:rsidR="00060DB0" w:rsidRPr="00B8284C" w14:paraId="6BF2B3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B57A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82F18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A103301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D1C3A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Rashodi za potrošenu električnu energiju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4C3A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6985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24.668,49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453A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35,24%</w:t>
            </w:r>
          </w:p>
        </w:tc>
      </w:tr>
      <w:tr w:rsidR="00060DB0" w:rsidRPr="00B8284C" w14:paraId="275995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D83E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E15E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EABE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8B01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24.668,49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D3A4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35,24%</w:t>
            </w:r>
          </w:p>
        </w:tc>
      </w:tr>
      <w:tr w:rsidR="00060DB0" w:rsidRPr="00B8284C" w14:paraId="178CDE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C8CC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6B7F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1039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8DB8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24.668,49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E3C1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35,24%</w:t>
            </w:r>
          </w:p>
        </w:tc>
      </w:tr>
      <w:tr w:rsidR="00B8284C" w:rsidRPr="00B8284C" w14:paraId="7B399D9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43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8C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5F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55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23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24.668,49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E9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35,24%</w:t>
            </w:r>
          </w:p>
        </w:tc>
      </w:tr>
      <w:tr w:rsidR="00B8284C" w:rsidRPr="00B8284C" w14:paraId="2AECDB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E6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E43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168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1F3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84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24.668,49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7A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890C9E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AC77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6187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A103302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2A359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javne rasvjete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B8EC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44C88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19.926,88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11FF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49,82%</w:t>
            </w:r>
          </w:p>
        </w:tc>
      </w:tr>
      <w:tr w:rsidR="00060DB0" w:rsidRPr="00B8284C" w14:paraId="3EF8393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9F55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9B1A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4B8D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73D5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19.926,88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D3A8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49,82%</w:t>
            </w:r>
          </w:p>
        </w:tc>
      </w:tr>
      <w:tr w:rsidR="00060DB0" w:rsidRPr="00B8284C" w14:paraId="5C1DE3E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B7FD4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7D32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FF07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BCFE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19.926,88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8B53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49,82%</w:t>
            </w:r>
          </w:p>
        </w:tc>
      </w:tr>
      <w:tr w:rsidR="00B8284C" w:rsidRPr="00B8284C" w14:paraId="004179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4C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D1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8B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E5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0E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19.926,88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24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49,82%</w:t>
            </w:r>
          </w:p>
        </w:tc>
      </w:tr>
      <w:tr w:rsidR="00B8284C" w:rsidRPr="00B8284C" w14:paraId="5AA2BE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20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F61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168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96D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36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19.926,88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A3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636990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8491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DDF6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K103302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64D27B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Izgradnja javne rasvjete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8F840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CCD6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54FB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FAFFC3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990A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24F3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AA5C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9D81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8E71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CE3F0D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6ACB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0536B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4.5. Komunalni doprinos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10CE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D814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A21A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D7834E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79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F3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AB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1B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39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BD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AE046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92C2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41A1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E0BE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EB9C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E5C5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A41D27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BD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4F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20B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D9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BA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52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57A086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A33C1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E9219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5DC7B2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Izgradnja i uređenje površina i objekata javne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66CB2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4.676.200,00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308A8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229.485,07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E38D6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4,91%</w:t>
            </w:r>
          </w:p>
        </w:tc>
      </w:tr>
      <w:tr w:rsidR="00060DB0" w:rsidRPr="00B8284C" w14:paraId="4E4112B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A0F4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E18A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A103406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994F9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Zemljišta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3F6E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38041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5AF3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97FC9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7815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E293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4E44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9828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608F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ED6F7D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5D4F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B164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564A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8790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BE2D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14CC6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3E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C76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CE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BA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FB5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93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E68829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96174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AB7D4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96D0E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Obnova doma u Ličkom Lešću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7E182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16190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E446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70B528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666C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6A3E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E729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2F60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9AA7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231A7D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6979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6724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F9C0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5143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9DF0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2013DE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DB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46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1C2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89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1B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63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9A6FD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AFBB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B250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B971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56A2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A597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FA033E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4802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8AE8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10F5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A64B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B2C7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A1FF4E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71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A4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02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DA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26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19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3C594C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702BA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A85B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K103407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D630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Uređenje dječjih igrališta na području grada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319CD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FFFFC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9651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0CEF01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E97E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AD41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A3D0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7B0D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BC8F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BFFBFA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DCBA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DD6A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56A9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AA4B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1BE3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040C2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99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96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C1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83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9D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03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0124B5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806C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D8109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01FF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C1E7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DFC8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0F1AA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E222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48C7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1FC8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6DF5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81C1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0D5BFF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D7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06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DCD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9B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69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4D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8BAB78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327F2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4426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K103410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88E6C3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Obnova zgrade Veleučilišta "Nikola Tesla" u Otočcu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ADA27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E343D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152F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78B5B0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206E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2A83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FCCD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5964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6187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5EE233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3016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E1C8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5.4. Kapitalne pomoći od izvanproračunskih korisnika DP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E338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F2B0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6B99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18B49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E3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76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55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F8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954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39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9ADAD8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8AF6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1E00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F6F3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EB8A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3D59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5FDD36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E826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278C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48EE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F70F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2C7E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518E26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28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EA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89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F9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A5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E9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FB51D9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B1DB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358E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1A3EE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Sportsko-rekreacijski centar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8FF18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D5425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203C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31D2CF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3C699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AABF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81C4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53C0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170B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52D7E9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538C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4A72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172B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DCA0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FD30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ED73A5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58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FB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B04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B4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F1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B9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69D2A8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E609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0565B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1B9D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8690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6BDA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2B73DC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74D8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AA47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880E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9EE8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4C71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523671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20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89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75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E0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F5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DD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28F013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379C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7D9E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848707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Energetska obnova zgrade Gradske uprave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E0EDC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2440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B8BF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12817B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2EE04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5E74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A876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E8ED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EB0B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C604F3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219C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7D7A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DCA2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56B4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4A1D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0B85D9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B7F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2E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E4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35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32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DF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CD6963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EAED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B419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40DC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4848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190B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14147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4E10E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EC36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F2D3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99F5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7958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FF8671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87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16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03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7D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51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74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EFFD53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9818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FA627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K103415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09FDA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Projektiranje i izgradnja šetnjica na području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F98C7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32D56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D6D8E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670A3D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A433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5460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F447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632A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618D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DC00EB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49CF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A10F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E0BE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F6EF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3FDA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0D5F41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87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03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27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81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B7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EB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32B089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0249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1C525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K103416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34D480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Izgradnja i opremanje područnog vrtića s kuhinjom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6D0CD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1.440.000,00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76A6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9E8CD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DFD4DB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F52C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B136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7A28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5DC5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7CBA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D27C7F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9B5B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11CD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1535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1.271.000,00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9FBE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55A1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D08D2C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BE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DB8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CF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6B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1.271.000,00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60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65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30E11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8BD1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002C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C018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8A5C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1BB5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94AB58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1D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F9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C7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F5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58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14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2DC43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23D2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5C5C2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48C4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9BA5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2B07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415C21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1194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84E3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126D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ED79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484F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5423E4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A7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39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A3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4B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82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2B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C50238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5BE92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60D7D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K103418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E87FD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Kapitalni projekt: Obnova doma 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Sincu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1B46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607A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F5008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68889E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707E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A6BB0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62CE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AAD3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8042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E41491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2043D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D70A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AAC1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C6F3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70B7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F04080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F5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A4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4E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68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7A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32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2CF9E3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B514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E0DE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BA1B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BD11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4DAC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5E00CE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F640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0C03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E9DA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5E37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77A4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C21B3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08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69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EA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89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0A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B8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C424E8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0036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39CC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K103419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76F2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Kapitalni projekt: Bista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Dr.Franje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Tuđmana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54C6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6045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44593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1E3F14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CB246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3F4B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3F17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6A13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6FD8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328D46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ABC6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FD0F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40FC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31F9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3EE6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9BC278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91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F8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16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1F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9B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D5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C0D6D9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4630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C173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K103420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D7428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Zgrada ženske gimnazije- Trg dr. Franje Tuđmana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C346D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5211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18165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17,42%</w:t>
            </w:r>
          </w:p>
        </w:tc>
      </w:tr>
      <w:tr w:rsidR="00060DB0" w:rsidRPr="00B8284C" w14:paraId="6AD59AA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3164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E6F3D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24EF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FFE3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D33C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A1E8B8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99EB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E6C6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4.3. Spomenička renta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477D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B93A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077B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E9F6FA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C0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E3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79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83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63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F3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97B75F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8B98D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72250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0434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505F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6414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19,17%</w:t>
            </w:r>
          </w:p>
        </w:tc>
      </w:tr>
      <w:tr w:rsidR="00060DB0" w:rsidRPr="00B8284C" w14:paraId="47D4003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6860A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502E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27C8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3265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6424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19,17%</w:t>
            </w:r>
          </w:p>
        </w:tc>
      </w:tr>
      <w:tr w:rsidR="00B8284C" w:rsidRPr="00B8284C" w14:paraId="05FFCE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19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FC8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4D6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4A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60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74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19,17%</w:t>
            </w:r>
          </w:p>
        </w:tc>
      </w:tr>
      <w:tr w:rsidR="00B8284C" w:rsidRPr="00B8284C" w14:paraId="32CCC09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DC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8F7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4541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B24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Dodatna ulaganja za ostalu nefinancijsku imovinu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FC0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74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11.500,00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ED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043D63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405E3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E48D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1E7D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Rekonstrukcija tržnice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AF48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E7FA0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154.430,85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12B96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25,48%</w:t>
            </w:r>
          </w:p>
        </w:tc>
      </w:tr>
      <w:tr w:rsidR="00060DB0" w:rsidRPr="00B8284C" w14:paraId="046C816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7DBC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C3762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997A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0FD8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0121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72941F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AD43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0B30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5CDF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FFAA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4578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C2761C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6B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24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A7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DD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3F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8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C7248E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DDD3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FFEE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6FF0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5C69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154.430,85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3AA9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31,45%</w:t>
            </w:r>
          </w:p>
        </w:tc>
      </w:tr>
      <w:tr w:rsidR="00060DB0" w:rsidRPr="00B8284C" w14:paraId="1C9C4FD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62BE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310C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A768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72D8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151.402,80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EF0B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52,03%</w:t>
            </w:r>
          </w:p>
        </w:tc>
      </w:tr>
      <w:tr w:rsidR="00B8284C" w:rsidRPr="00B8284C" w14:paraId="70197EF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9B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4A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8A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FF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3E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151.402,80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F4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52,03%</w:t>
            </w:r>
          </w:p>
        </w:tc>
      </w:tr>
      <w:tr w:rsidR="00B8284C" w:rsidRPr="00B8284C" w14:paraId="66AC93F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B4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F2D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D06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građevinski objekti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2FB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B5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151.402,80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31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85A16D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B4F3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E593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4662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2FB6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3.028,05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773C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1,51%</w:t>
            </w:r>
          </w:p>
        </w:tc>
      </w:tr>
      <w:tr w:rsidR="00B8284C" w:rsidRPr="00B8284C" w14:paraId="54CBB6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B2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C9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C2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8E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4A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3.028,05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0D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1,51%</w:t>
            </w:r>
          </w:p>
        </w:tc>
      </w:tr>
      <w:tr w:rsidR="00B8284C" w:rsidRPr="00B8284C" w14:paraId="17B875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30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695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61F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građevinski objekti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AE8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1F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3.028,05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9D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6D67E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91EC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17C9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K103423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AAB60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Kapitalni projekt: Upis imena poginulih na spomenik braniteljima na Trgu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F.Tuđmana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AE9C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4BD75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35B76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80532D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C2D1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E63E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F919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4501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6197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84B4F1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7B941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EDA6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139C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70FA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58BC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8249D7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93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8C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9C8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53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72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92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185D73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B8A06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EFBE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79AD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F66E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0BFA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B4CA03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9F10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4175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4F12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82CA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B171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6D9375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AA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9F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C9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9C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A4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7F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6CB7FA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62BD5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B2F5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T103403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E93FEA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Stara pekarnica u novom ruhu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E9DC7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5F985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7440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B0CFF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EE21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8576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1BB6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3D62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07D1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D2F67B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AC4D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2037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0315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6431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C7C0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11AA56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23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82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C3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C8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63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F1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1F961AE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D6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F9E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DC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75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58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8A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4AFC61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9260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8996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541E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2718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EC20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FE543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4FA1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E3104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F414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B094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5005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83CB3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55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21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BD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C4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0D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B7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BD52FD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B8D9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D74A6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T103404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31D12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Pivovara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531F5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8978C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FC8D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5A5DAF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9867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CE30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2141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C7ED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FE7A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225062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CD57F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B5A2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2A28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5C08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C59D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D4E48D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06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353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31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40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F2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67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B16546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4CA0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9B2F3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T103405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372B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Tekući projekt: Obnova mlinica na Tonković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vrilu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9C7D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A9530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66CE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D8D8BD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B08C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171D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E1B5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0576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A066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A182F4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3BC7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4E0E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8F84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D3F1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DB8F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CC782E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11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A33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40F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D7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F3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E0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F30AA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F4CB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6387E2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T103408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4D7B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Katastarske izmjere k.o. Prozor i Čovići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9575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BD8BD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59.438,16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E1A2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33,02%</w:t>
            </w:r>
          </w:p>
        </w:tc>
      </w:tr>
      <w:tr w:rsidR="00060DB0" w:rsidRPr="00B8284C" w14:paraId="7CB42AF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F6E6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F178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9934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8EF8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59.438,16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E21E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33,02%</w:t>
            </w:r>
          </w:p>
        </w:tc>
      </w:tr>
      <w:tr w:rsidR="00060DB0" w:rsidRPr="00B8284C" w14:paraId="759CAD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E0C9E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AF69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7057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D8D1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59.438,16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F13C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33,02%</w:t>
            </w:r>
          </w:p>
        </w:tc>
      </w:tr>
      <w:tr w:rsidR="00B8284C" w:rsidRPr="00B8284C" w14:paraId="06D369C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CC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BF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8C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Pomoći dane u inozemstvo 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4F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0E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59.438,16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F6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33,02%</w:t>
            </w:r>
          </w:p>
        </w:tc>
      </w:tr>
      <w:tr w:rsidR="00B8284C" w:rsidRPr="00B8284C" w14:paraId="1C6A0D9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8F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880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3661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562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pomoći proračunskim korisnicima drugih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100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70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59.438,16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1D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93A6A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B97746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596F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T103409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E178A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Uređenje parkova i zelenih površina na području grada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83378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9F53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1.129,84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654C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2,48%</w:t>
            </w:r>
          </w:p>
        </w:tc>
      </w:tr>
      <w:tr w:rsidR="00060DB0" w:rsidRPr="00B8284C" w14:paraId="5A8A6B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0CD8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D3C5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4D18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BFD4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1.129,84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3B2F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2,48%</w:t>
            </w:r>
          </w:p>
        </w:tc>
      </w:tr>
      <w:tr w:rsidR="00060DB0" w:rsidRPr="00B8284C" w14:paraId="1BDF4D4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475D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E4A1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0D38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4245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1.129,84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7768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2,48%</w:t>
            </w:r>
          </w:p>
        </w:tc>
      </w:tr>
      <w:tr w:rsidR="00B8284C" w:rsidRPr="00B8284C" w14:paraId="22E46B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84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23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B1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78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B2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1.129,84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B7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2,48%</w:t>
            </w:r>
          </w:p>
        </w:tc>
      </w:tr>
      <w:tr w:rsidR="00B8284C" w:rsidRPr="00B8284C" w14:paraId="23DB513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C8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9AA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E57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D62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75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1.129,84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2B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E7163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C66EB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911E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T103410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3975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Tekući projekt: Obnova mlinica na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Majerovom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vrilu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61F3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152.900,00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B562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8DFE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86CEB9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053D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241E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B704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122.300,00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4542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2292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7D6CD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97D6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157E9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A6BC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122.300,00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9688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0BAC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4E054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B4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10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F8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75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122.300,00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48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FF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82923F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21F2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554B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 PRIHODI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2DC2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8729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4D36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7537BF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561F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FA27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7.1. Prihod od prodaje ili zamjene nefinancijske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C3A1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0919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2E8F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4CF29A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88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BC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F00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03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5F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B8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0B457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7D0E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921A7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T103411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0F05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Sufinanciranje izgradnje razvrstanih cesta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56B6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AE64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2.986,22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537B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2,81%</w:t>
            </w:r>
          </w:p>
        </w:tc>
      </w:tr>
      <w:tr w:rsidR="00060DB0" w:rsidRPr="00B8284C" w14:paraId="535ACA9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9555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F28A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B080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46D7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2.986,22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B40C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2,81%</w:t>
            </w:r>
          </w:p>
        </w:tc>
      </w:tr>
      <w:tr w:rsidR="00060DB0" w:rsidRPr="00B8284C" w14:paraId="5E7034C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1BDC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DB71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97BD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58EE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2.986,22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C2E2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2,81%</w:t>
            </w:r>
          </w:p>
        </w:tc>
      </w:tr>
      <w:tr w:rsidR="00B8284C" w:rsidRPr="00B8284C" w14:paraId="18DCD18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C4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99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BAF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Pomoći dane u inozemstvo 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74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3C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2.986,22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C4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2,81%</w:t>
            </w:r>
          </w:p>
        </w:tc>
      </w:tr>
      <w:tr w:rsidR="00B8284C" w:rsidRPr="00B8284C" w14:paraId="040BC6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56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99F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3632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5B3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Kapitalne pomoći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6B2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A2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2.986,22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4E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31FEFE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2D29E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518E1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6A24F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 Izgradnja i održavanje mrtvačnica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BDD0C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398.500,00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A2308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15.522,13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D13FE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3,90%</w:t>
            </w:r>
          </w:p>
        </w:tc>
      </w:tr>
      <w:tr w:rsidR="00060DB0" w:rsidRPr="00B8284C" w14:paraId="5F3794C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432B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AEBFB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A103502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2D66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izgrađenih mrtvačnica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C8ED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3A6B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522,13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3DE9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8,03%</w:t>
            </w:r>
          </w:p>
        </w:tc>
      </w:tr>
      <w:tr w:rsidR="00060DB0" w:rsidRPr="00B8284C" w14:paraId="0920F20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54973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395C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A797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58BA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522,13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0183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8,03%</w:t>
            </w:r>
          </w:p>
        </w:tc>
      </w:tr>
      <w:tr w:rsidR="00060DB0" w:rsidRPr="00B8284C" w14:paraId="50F1E55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F2874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3CB5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0F32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219C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522,13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7C70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8,03%</w:t>
            </w:r>
          </w:p>
        </w:tc>
      </w:tr>
      <w:tr w:rsidR="00B8284C" w:rsidRPr="00B8284C" w14:paraId="73916E8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B3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592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D8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3F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B5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522,13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26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8,03%</w:t>
            </w:r>
          </w:p>
        </w:tc>
      </w:tr>
      <w:tr w:rsidR="00B8284C" w:rsidRPr="00B8284C" w14:paraId="54DFD51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B3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081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76F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1A8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C4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522,13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F4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B0924F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9FF13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99AD8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A103503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690FE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održavanja mrtvačnica na području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9352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CB2D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91C3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060DB0" w:rsidRPr="00B8284C" w14:paraId="543286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DBD88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0F2A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EDDB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F85F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7D47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100,00%</w:t>
            </w:r>
          </w:p>
        </w:tc>
      </w:tr>
      <w:tr w:rsidR="00060DB0" w:rsidRPr="00B8284C" w14:paraId="409E9BA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5E6B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59D9F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0B60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9409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3F18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100,00%</w:t>
            </w:r>
          </w:p>
        </w:tc>
      </w:tr>
      <w:tr w:rsidR="00B8284C" w:rsidRPr="00B8284C" w14:paraId="07327F0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AD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E10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B0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48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B8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64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B8284C" w:rsidRPr="00B8284C" w14:paraId="302BDE3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2D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872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3861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1F7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Kapitalne pomoći kreditnim i ostalim financijskim institucijama te trgovačkim društvima u javnom </w:t>
            </w:r>
            <w:proofErr w:type="spellStart"/>
            <w:r w:rsidRPr="00B8284C">
              <w:rPr>
                <w:rFonts w:ascii="Arial" w:hAnsi="Arial" w:cs="Arial"/>
                <w:sz w:val="16"/>
                <w:szCs w:val="16"/>
              </w:rPr>
              <w:t>sek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DD7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F1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27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6550D8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F7D2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6368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K103502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A8E1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Kapitalni projekt: Proširenje groblja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Sv.Rok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u Otočcu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8E0D5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45957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7890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5AAD24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F4EB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034C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9326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297E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D955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DC234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51BD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CF15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4.B. Naknada za korištenje prostora elektrana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8292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3D65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5A42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FDBBD7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28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90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0F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76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22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2D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61A143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C008F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C85FC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B43D66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Sufinanciranje izgradnje i izgradnja vodovodne mreže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485E9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05D3A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38A27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C92E8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8777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116E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K103601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CB30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Sufinanciranje izgradnje i izgradnja vodovodne mreže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08D7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3C9E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C8745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86C58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ED2D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E7C1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090F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9801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70D3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09C7D1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80F8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C505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6E8A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D68B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A87B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FA1BD5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1F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72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87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B0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67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56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8E4DB8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AEA25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3B9DA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BFAB29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Izgradnja kanalizacijskog sustava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BA158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7DBF2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BE3B0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11A7D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EC796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DFC4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K103701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87999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Izgradnja kanalizacijskog sustava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02CF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2D26E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DD62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1A3103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3AA2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659F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A613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5371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3DB7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308439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B2AA5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3D65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6166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B621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2009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28FFE1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BC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F5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F5A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6F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F6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76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3F9812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13B4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097E3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4.2. Ostali prihodi vodoprivrede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3BEF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6894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049C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75FB46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F6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FF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B6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9E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FF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39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F27871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9A03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863F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4.6. Naknada za koncesije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50AC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E7B6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3E9D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47AF20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98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1AB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8C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9F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01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FE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60B0D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A466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0A0D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Izvor 4.A. Naknada </w:t>
            </w:r>
            <w:proofErr w:type="spellStart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ze</w:t>
            </w:r>
            <w:proofErr w:type="spellEnd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 eksploataciju mineralnih sirovina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B818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87F4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C509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04770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9F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30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3B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0D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E0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0E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C8D965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B358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5178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99A6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8B79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C31F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55A451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CD7C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3395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5.4. Kapitalne pomoći od izvanproračunskih korisnika DP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F31F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09C0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257D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56C6F4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CA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BBE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F5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D5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A0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CA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23F8A6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BF65D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56515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2015AD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Održavanje groblja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906EB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985A8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79676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060DB0" w:rsidRPr="00B8284C" w14:paraId="6C02D23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ACD8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EB12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A103801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371C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održavanja groblja na području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94A95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D5C24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2FF6C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060DB0" w:rsidRPr="00B8284C" w14:paraId="27579C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471C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263E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2FE5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81C3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3B4F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100,00%</w:t>
            </w:r>
          </w:p>
        </w:tc>
      </w:tr>
      <w:tr w:rsidR="00060DB0" w:rsidRPr="00B8284C" w14:paraId="6657C75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1029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27CA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8F25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93EE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2E82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100,00%</w:t>
            </w:r>
          </w:p>
        </w:tc>
      </w:tr>
      <w:tr w:rsidR="00B8284C" w:rsidRPr="00B8284C" w14:paraId="17B04D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34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58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E7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B9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97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69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B8284C" w:rsidRPr="00B8284C" w14:paraId="0A906AA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59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EE8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3861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424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Kapitalne pomoći kreditnim i ostalim financijskim institucijama te trgovačkim društvima u javnom </w:t>
            </w:r>
            <w:proofErr w:type="spellStart"/>
            <w:r w:rsidRPr="00B8284C">
              <w:rPr>
                <w:rFonts w:ascii="Arial" w:hAnsi="Arial" w:cs="Arial"/>
                <w:sz w:val="16"/>
                <w:szCs w:val="16"/>
              </w:rPr>
              <w:t>sek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6F1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A2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6.700,00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ED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3957F9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1583F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197E2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ADEC57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Nepredviđeni interventni radovi na objektima komunalne infrastrukture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F49FA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41A5C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12.089,99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255E0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40,30%</w:t>
            </w:r>
          </w:p>
        </w:tc>
      </w:tr>
      <w:tr w:rsidR="00060DB0" w:rsidRPr="00B8284C" w14:paraId="5442A98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94C4D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F49B1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A103901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2E9A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Nepredviđeni interventni radovi na objektima komunalne infrastrukture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EA77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F055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12.089,99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0F47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40,30%</w:t>
            </w:r>
          </w:p>
        </w:tc>
      </w:tr>
      <w:tr w:rsidR="00060DB0" w:rsidRPr="00B8284C" w14:paraId="021E822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6DF4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3E8B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7A2C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0543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12.089,99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F2E3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40,30%</w:t>
            </w:r>
          </w:p>
        </w:tc>
      </w:tr>
      <w:tr w:rsidR="00060DB0" w:rsidRPr="00B8284C" w14:paraId="0F481D1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737B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659B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199F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F630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12.089,99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B336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40,30%</w:t>
            </w:r>
          </w:p>
        </w:tc>
      </w:tr>
      <w:tr w:rsidR="00B8284C" w:rsidRPr="00B8284C" w14:paraId="1AE06B5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13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BE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D9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8A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47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12.089,99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73B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40,30%</w:t>
            </w:r>
          </w:p>
        </w:tc>
      </w:tr>
      <w:tr w:rsidR="00B8284C" w:rsidRPr="00B8284C" w14:paraId="699956B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01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4EE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CA9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7C7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90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12.089,99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23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62D35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AA0E4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96069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00404 Prostorno uređenje i zaštita okoliša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2CC6F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1.207.250,00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7D6E4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850.244,84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A122B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70,43%</w:t>
            </w:r>
          </w:p>
        </w:tc>
      </w:tr>
      <w:tr w:rsidR="00060DB0" w:rsidRPr="00B8284C" w14:paraId="5B1B3F0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5D59F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50F3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A229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307.200,00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1401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119.512,33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806E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38,90%</w:t>
            </w:r>
          </w:p>
        </w:tc>
      </w:tr>
      <w:tr w:rsidR="00060DB0" w:rsidRPr="00B8284C" w14:paraId="6644CA3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4E8B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4E37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A329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307.200,00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78C8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119.512,33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A0C2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38,90%</w:t>
            </w:r>
          </w:p>
        </w:tc>
      </w:tr>
      <w:tr w:rsidR="00060DB0" w:rsidRPr="00B8284C" w14:paraId="52E1B4A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0EE3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2DC9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89CF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D829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70.850,28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CAF9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39,35%</w:t>
            </w:r>
          </w:p>
        </w:tc>
      </w:tr>
      <w:tr w:rsidR="00060DB0" w:rsidRPr="00B8284C" w14:paraId="3F9AFD8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DBA1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BCDB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2DC3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B287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70.850,28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0FBB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39,35%</w:t>
            </w:r>
          </w:p>
        </w:tc>
      </w:tr>
      <w:tr w:rsidR="00060DB0" w:rsidRPr="00B8284C" w14:paraId="1B840BF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FD97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B7AF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C1C2A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5491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659.882,23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6659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91,65%</w:t>
            </w:r>
          </w:p>
        </w:tc>
      </w:tr>
      <w:tr w:rsidR="00060DB0" w:rsidRPr="00B8284C" w14:paraId="17C2AE0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CBF0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DEDB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A7CA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00E0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C46E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6435F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9A1C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35E79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018D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A7E4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48.246,02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E4B6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11,77%</w:t>
            </w:r>
          </w:p>
        </w:tc>
      </w:tr>
      <w:tr w:rsidR="00060DB0" w:rsidRPr="00B8284C" w14:paraId="795DBA8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BB5D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019A6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5.4. Kapitalne pomoći od izvanproračunskih korisnika DP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8E59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0BB6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611.636,21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69E4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203,88%</w:t>
            </w:r>
          </w:p>
        </w:tc>
      </w:tr>
      <w:tr w:rsidR="00060DB0" w:rsidRPr="00B8284C" w14:paraId="00F63D5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BC9D30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8B11F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1040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E24F7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Održavanje čistoće javnih površina, parkova, nasada i zelenih površina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B2800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8A626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35.608,10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91EE2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18,84%</w:t>
            </w:r>
          </w:p>
        </w:tc>
      </w:tr>
      <w:tr w:rsidR="00060DB0" w:rsidRPr="00B8284C" w14:paraId="411886C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19B95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BBD0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A104001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42D9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čistoće javnih površina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7A78C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CA26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23.356,10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43F4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18,68%</w:t>
            </w:r>
          </w:p>
        </w:tc>
      </w:tr>
      <w:tr w:rsidR="00060DB0" w:rsidRPr="00B8284C" w14:paraId="39250A8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F7A0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D7A27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803C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A90C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5F61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34B5C4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1206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9FC3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21C1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0AF6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A209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F455FC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29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55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28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DC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26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E6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94E950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7790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DE6F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6B82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8198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23.356,10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CF6B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51,90%</w:t>
            </w:r>
          </w:p>
        </w:tc>
      </w:tr>
      <w:tr w:rsidR="00060DB0" w:rsidRPr="00B8284C" w14:paraId="6EBB59C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B904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EB37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BE8B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FDED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23.356,10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83C8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51,90%</w:t>
            </w:r>
          </w:p>
        </w:tc>
      </w:tr>
      <w:tr w:rsidR="00B8284C" w:rsidRPr="00B8284C" w14:paraId="59ADE9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2A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1F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34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44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D5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23.356,10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5D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51,90%</w:t>
            </w:r>
          </w:p>
        </w:tc>
      </w:tr>
      <w:tr w:rsidR="00B8284C" w:rsidRPr="00B8284C" w14:paraId="430E14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73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5C4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24E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9D6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0A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23.356,10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FA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10A0A7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4025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FBFD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A104002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2C2F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Održavanje čistoće parkova, nasada i zelenih površina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166D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8113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12.252,00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D1E3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24,50%</w:t>
            </w:r>
          </w:p>
        </w:tc>
      </w:tr>
      <w:tr w:rsidR="00060DB0" w:rsidRPr="00B8284C" w14:paraId="55960B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405D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3EDC8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9EAC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4D01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12.252,00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3B57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24,50%</w:t>
            </w:r>
          </w:p>
        </w:tc>
      </w:tr>
      <w:tr w:rsidR="00060DB0" w:rsidRPr="00B8284C" w14:paraId="6BB893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4BAB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0775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3690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4E66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12.252,00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C042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24,50%</w:t>
            </w:r>
          </w:p>
        </w:tc>
      </w:tr>
      <w:tr w:rsidR="00B8284C" w:rsidRPr="00B8284C" w14:paraId="2E8F7F7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B0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6ED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3F5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E1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E0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12.252,00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CC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24,50%</w:t>
            </w:r>
          </w:p>
        </w:tc>
      </w:tr>
      <w:tr w:rsidR="00B8284C" w:rsidRPr="00B8284C" w14:paraId="56F4AB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BA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10B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80F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816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37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12.252,00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8B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92D729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36F9E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265B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T104001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A1D5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Oprema (klupe, košarice za otpatke i sl.)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982F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E69C6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E2C8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4094CC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9237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59441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9586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5062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D3EB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56C460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D2F7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76BC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3574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D20A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F12D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33F54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0D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7F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AF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B2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74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54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7E40B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F86B0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D1F04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A0721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Očuvanje čovjekove okoline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EA207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978.450,00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90427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814.636,74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F67B0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83,26%</w:t>
            </w:r>
          </w:p>
        </w:tc>
      </w:tr>
      <w:tr w:rsidR="00060DB0" w:rsidRPr="00B8284C" w14:paraId="0CD6389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A6E6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E9CE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A104101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FA9D0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Uređenje okoliša uz rijeku Gacku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B69D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8CF2E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13.702,80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F42B2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39,15%</w:t>
            </w:r>
          </w:p>
        </w:tc>
      </w:tr>
      <w:tr w:rsidR="00060DB0" w:rsidRPr="00B8284C" w14:paraId="2DACE3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4699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8370D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8D02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9B83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13.702,80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1564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39,15%</w:t>
            </w:r>
          </w:p>
        </w:tc>
      </w:tr>
      <w:tr w:rsidR="00060DB0" w:rsidRPr="00B8284C" w14:paraId="7A0D0AC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9BB5D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9AC1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FF57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CC7B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13.702,80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B836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39,15%</w:t>
            </w:r>
          </w:p>
        </w:tc>
      </w:tr>
      <w:tr w:rsidR="00B8284C" w:rsidRPr="00B8284C" w14:paraId="63F4D2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49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4E5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34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84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C2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13.702,80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AE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39,15%</w:t>
            </w:r>
          </w:p>
        </w:tc>
      </w:tr>
      <w:tr w:rsidR="00B8284C" w:rsidRPr="00B8284C" w14:paraId="162A2C5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18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04F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828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E50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82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13.702,80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43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88F9A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F492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ABB4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A104102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4192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Higijeničarska služba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8ACD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2FDC7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17.947,49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CF52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62,32%</w:t>
            </w:r>
          </w:p>
        </w:tc>
      </w:tr>
      <w:tr w:rsidR="00060DB0" w:rsidRPr="00B8284C" w14:paraId="04B4037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29F5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C127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220A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F498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17.947,49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99DC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62,32%</w:t>
            </w:r>
          </w:p>
        </w:tc>
      </w:tr>
      <w:tr w:rsidR="00060DB0" w:rsidRPr="00B8284C" w14:paraId="015FA1F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F590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A9AF3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B2F3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38E8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17.947,49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2F5F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62,32%</w:t>
            </w:r>
          </w:p>
        </w:tc>
      </w:tr>
      <w:tr w:rsidR="00B8284C" w:rsidRPr="00B8284C" w14:paraId="7FE154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50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4F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28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3D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EC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17.947,49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75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62,32%</w:t>
            </w:r>
          </w:p>
        </w:tc>
      </w:tr>
      <w:tr w:rsidR="00B8284C" w:rsidRPr="00B8284C" w14:paraId="660AFB2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11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989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15E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Zdravstvene i veterinarske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EE0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FF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17.947,49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18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A4A3C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E52A85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41003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A104103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55EF6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Zaštita divljači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278C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332A0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3.591,89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51EE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49,54%</w:t>
            </w:r>
          </w:p>
        </w:tc>
      </w:tr>
      <w:tr w:rsidR="00060DB0" w:rsidRPr="00B8284C" w14:paraId="05803F9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F808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58B4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2103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864E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3.591,89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914E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49,54%</w:t>
            </w:r>
          </w:p>
        </w:tc>
      </w:tr>
      <w:tr w:rsidR="00060DB0" w:rsidRPr="00B8284C" w14:paraId="09D93F4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1550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C823C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4.1. Komunalna naknada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125C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8471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3.591,89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108C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49,54%</w:t>
            </w:r>
          </w:p>
        </w:tc>
      </w:tr>
      <w:tr w:rsidR="00B8284C" w:rsidRPr="00B8284C" w14:paraId="36C7644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C3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0D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D9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DA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8E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3.591,89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E5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57,47%</w:t>
            </w:r>
          </w:p>
        </w:tc>
      </w:tr>
      <w:tr w:rsidR="00B8284C" w:rsidRPr="00B8284C" w14:paraId="278DDC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15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EB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A04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556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1E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972,09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2C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1E0DE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2E3F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EA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782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EFE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22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2.619,80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EC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4464F4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234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93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B8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61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64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0C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96D291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5B5B8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D378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K104101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BBF50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Kapitalni projekt: Odlagališta komunalnog otpada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Podum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B3BE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9093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643.476,01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78C0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188,37%</w:t>
            </w:r>
          </w:p>
        </w:tc>
      </w:tr>
      <w:tr w:rsidR="00060DB0" w:rsidRPr="00B8284C" w14:paraId="6B0C2ED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CE13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DB4F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86F1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FE72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31.839,80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6EAD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76,54%</w:t>
            </w:r>
          </w:p>
        </w:tc>
      </w:tr>
      <w:tr w:rsidR="00060DB0" w:rsidRPr="00B8284C" w14:paraId="1E3BE48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6E89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A8C91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379F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E316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31.839,80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D7CF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76,54%</w:t>
            </w:r>
          </w:p>
        </w:tc>
      </w:tr>
      <w:tr w:rsidR="00B8284C" w:rsidRPr="00B8284C" w14:paraId="768C33B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E7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3A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CE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B4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18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17.308,55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3B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115,39%</w:t>
            </w:r>
          </w:p>
        </w:tc>
      </w:tr>
      <w:tr w:rsidR="00B8284C" w:rsidRPr="00B8284C" w14:paraId="6310AC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B4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052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7A9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0A1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8A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17.308,55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78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A9C08A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38B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71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54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AC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7F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14.531,25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A9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54,63%</w:t>
            </w:r>
          </w:p>
        </w:tc>
      </w:tr>
      <w:tr w:rsidR="00B8284C" w:rsidRPr="00B8284C" w14:paraId="2202EE1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26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0D4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31F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građevinski objekti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7E8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66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14.531,25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70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F18EAE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744C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B274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2BC5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4328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611.636,21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82AC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203,88%</w:t>
            </w:r>
          </w:p>
        </w:tc>
      </w:tr>
      <w:tr w:rsidR="00060DB0" w:rsidRPr="00B8284C" w14:paraId="528F3D5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F86D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80EEE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5.4. Kapitalne pomoći od izvanproračunskih korisnika DP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58E2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F88A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611.636,21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DF6E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203,88%</w:t>
            </w:r>
          </w:p>
        </w:tc>
      </w:tr>
      <w:tr w:rsidR="00B8284C" w:rsidRPr="00B8284C" w14:paraId="574CA1D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72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4C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0D2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68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A7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211.500,00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DA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8284C" w:rsidRPr="00B8284C" w14:paraId="0A1F5E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96D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37C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3861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E6E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Kapitalne pomoći kreditnim i ostalim financijskim institucijama te trgovačkim društvima u javnom </w:t>
            </w:r>
            <w:proofErr w:type="spellStart"/>
            <w:r w:rsidRPr="00B8284C">
              <w:rPr>
                <w:rFonts w:ascii="Arial" w:hAnsi="Arial" w:cs="Arial"/>
                <w:sz w:val="16"/>
                <w:szCs w:val="16"/>
              </w:rPr>
              <w:t>sek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C6F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E1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211.500,00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AB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9AE724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10D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BE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36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76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D8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400.136,21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FE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133,38%</w:t>
            </w:r>
          </w:p>
        </w:tc>
      </w:tr>
      <w:tr w:rsidR="00B8284C" w:rsidRPr="00B8284C" w14:paraId="2B1ABBE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3E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476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71E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građevinski objekti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181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19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400.136,21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18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296FB1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A806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19DD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K104102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62FB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Izgradnja objekta za zbrinjavanje životinja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75CFE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9C3D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48.246,02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E6CE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13,78%</w:t>
            </w:r>
          </w:p>
        </w:tc>
      </w:tr>
      <w:tr w:rsidR="00060DB0" w:rsidRPr="00B8284C" w14:paraId="49F3C73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2C4D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95749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A6C8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753B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48.246,02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7971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13,78%</w:t>
            </w:r>
          </w:p>
        </w:tc>
      </w:tr>
      <w:tr w:rsidR="00060DB0" w:rsidRPr="00B8284C" w14:paraId="703CE3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2F2C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C1F8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5CCC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2C4D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48.246,02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B51D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13,78%</w:t>
            </w:r>
          </w:p>
        </w:tc>
      </w:tr>
      <w:tr w:rsidR="00B8284C" w:rsidRPr="00B8284C" w14:paraId="59F7151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2C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3E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77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00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39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48.246,02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AA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13,78%</w:t>
            </w:r>
          </w:p>
        </w:tc>
      </w:tr>
      <w:tr w:rsidR="00B8284C" w:rsidRPr="00B8284C" w14:paraId="7C9E1D6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FE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30A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E20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građevinski objekti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A1B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04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48.246,02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C7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3AAFAC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DB81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80A30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K104103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02AE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Izgradnja i uređenje odlagališta građevinskog otpada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3F651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A9B7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E3BB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E2A42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62A6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9704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8ED4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754A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B7E7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A76E29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52FC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BC4E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2533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3962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7EF4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7B035D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79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91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641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19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9D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FC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0BDF17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74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6B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47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BA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7B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61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0ECE63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88E6B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ACB38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K104105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14803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komunalne opreme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C3D9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894D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6FD2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C5A57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482C3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D4EC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8F74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6A0F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EB85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1348BF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CFFF3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7EC9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5.1. Kapitalne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1681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7FDF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A006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B4771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DB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3D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BD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9D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F9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9F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6E7819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EE594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88B23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K104106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EAC9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Kapitalni projekt: Centar za gospodarenje otpadom - pretovarna stanica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Podum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53FB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EEEC7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42.549,22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9629B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42,76%</w:t>
            </w:r>
          </w:p>
        </w:tc>
      </w:tr>
      <w:tr w:rsidR="00060DB0" w:rsidRPr="00B8284C" w14:paraId="5E55CA7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631D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6E9D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A96C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B794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42.549,22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C9D7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42,76%</w:t>
            </w:r>
          </w:p>
        </w:tc>
      </w:tr>
      <w:tr w:rsidR="00060DB0" w:rsidRPr="00B8284C" w14:paraId="132386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4600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9273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6FA2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B839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42.549,22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7713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42,76%</w:t>
            </w:r>
          </w:p>
        </w:tc>
      </w:tr>
      <w:tr w:rsidR="00B8284C" w:rsidRPr="00B8284C" w14:paraId="25A07F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00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A50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786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Pomoći dane u inozemstvo 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E6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E9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42.549,22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44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42,76%</w:t>
            </w:r>
          </w:p>
        </w:tc>
      </w:tr>
      <w:tr w:rsidR="00B8284C" w:rsidRPr="00B8284C" w14:paraId="130FD9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F8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BCC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3631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B23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pomoći unutar općeg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F49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29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42.549,22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D2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9DD8DB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0C2B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7E813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T104101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D4F86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Sanacija divljih odlagališta otpada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D700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92DF1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45.123,31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2985A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347,10%</w:t>
            </w:r>
          </w:p>
        </w:tc>
      </w:tr>
      <w:tr w:rsidR="00060DB0" w:rsidRPr="00B8284C" w14:paraId="46649C3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92F1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4AD93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7CD9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B18D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45.123,31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8B34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347,10%</w:t>
            </w:r>
          </w:p>
        </w:tc>
      </w:tr>
      <w:tr w:rsidR="00060DB0" w:rsidRPr="00B8284C" w14:paraId="020EB8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CAC2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A008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80F0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9E40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45.123,31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258F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347,10%</w:t>
            </w:r>
          </w:p>
        </w:tc>
      </w:tr>
      <w:tr w:rsidR="00B8284C" w:rsidRPr="00B8284C" w14:paraId="52E961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7F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C4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8F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B7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A4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45.123,31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B8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347,10%</w:t>
            </w:r>
          </w:p>
        </w:tc>
      </w:tr>
      <w:tr w:rsidR="00B8284C" w:rsidRPr="00B8284C" w14:paraId="3BFE1AD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54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032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167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5DA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8C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45.123,31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AA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31C791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59C1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45269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T104103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98BB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Projekt ACTIVAMOS- strategija eko ruta smanjenje CO2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64D09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7D4D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24F6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8814A6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5EAC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0C33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25FA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0A33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775E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91B741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0FC3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BFA8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5.2. Tekuće pomoći iz državnog proračuna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A7B3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A07A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7EA2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5C486C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56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E7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19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A4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36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3F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2F15F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F7312E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CA7F7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2BC0D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Prostorno planiranje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3609D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C8A42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F1DBD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3BF944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0E5E8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0A01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K104201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E4EF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Izrada izmjena i dopuna prostornih planova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D4A4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2B86B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F602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496E6F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A941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34BC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312E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C767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CEDA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827820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269F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CBF1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FBB6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83FD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A767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AEE0A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34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45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81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57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1A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AF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6DD192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90AD8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01F2A1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00405 Društvene djelatnosti, kultura i sport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69DAA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418.200,00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9910FA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152.115,59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7D1197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36,37%</w:t>
            </w:r>
          </w:p>
        </w:tc>
      </w:tr>
      <w:tr w:rsidR="00060DB0" w:rsidRPr="00B8284C" w14:paraId="349C92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1ACD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375F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465E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413.200,00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ABBE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152.115,59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C5E2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36,81%</w:t>
            </w:r>
          </w:p>
        </w:tc>
      </w:tr>
      <w:tr w:rsidR="00060DB0" w:rsidRPr="00B8284C" w14:paraId="1B50061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A823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7228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856C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413.200,00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A096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152.115,59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C1A1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36,81%</w:t>
            </w:r>
          </w:p>
        </w:tc>
      </w:tr>
      <w:tr w:rsidR="00060DB0" w:rsidRPr="00B8284C" w14:paraId="7EA16B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06B8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CE17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5AA7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E925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5E3E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1E8101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96D6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B1E73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4.3. Spomenička renta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001C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5E77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0B55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CC3555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EBD07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4C979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05864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Promicanje kulture i razvoj kulturnog amaterizma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A0E9A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D5B36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6.382,88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F409C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29,01%</w:t>
            </w:r>
          </w:p>
        </w:tc>
      </w:tr>
      <w:tr w:rsidR="00060DB0" w:rsidRPr="00B8284C" w14:paraId="1FE2FCD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ADF5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B6A6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A100301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0FB6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Promicanje kulture i razvoj kulturnog amaterizma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DAF7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4447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6.382,88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C6C40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29,01%</w:t>
            </w:r>
          </w:p>
        </w:tc>
      </w:tr>
      <w:tr w:rsidR="00060DB0" w:rsidRPr="00B8284C" w14:paraId="1AE431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0B43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1F41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18B4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D880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6.382,88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CB7F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29,01%</w:t>
            </w:r>
          </w:p>
        </w:tc>
      </w:tr>
      <w:tr w:rsidR="00060DB0" w:rsidRPr="00B8284C" w14:paraId="2006142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4A9D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82D6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76E8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C0D1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6.382,88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445F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29,01%</w:t>
            </w:r>
          </w:p>
        </w:tc>
      </w:tr>
      <w:tr w:rsidR="00B8284C" w:rsidRPr="00B8284C" w14:paraId="6DEB41B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0A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92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5D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DC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51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6.382,88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9D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29,01%</w:t>
            </w:r>
          </w:p>
        </w:tc>
      </w:tr>
      <w:tr w:rsidR="00B8284C" w:rsidRPr="00B8284C" w14:paraId="6BD3FA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F3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BCD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C51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E66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29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6.382,88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C3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865D70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E361D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D0F48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E5E1A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Poticanje  i organizacija posebnih programa i manifestacija u kulturi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B3C56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4C9D3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5.067,48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DD110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33,78%</w:t>
            </w:r>
          </w:p>
        </w:tc>
      </w:tr>
      <w:tr w:rsidR="00060DB0" w:rsidRPr="00B8284C" w14:paraId="176EF51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5F7E5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23094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A100401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B7EB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Programi vezani za očuvanje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trad.vrijed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. i kulture Gacke doline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DD1C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8D6B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6E09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93F0FC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BCACA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373D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51A7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916B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C492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6BF1AA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4DA7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11624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F4D8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1407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6856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1A7F32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0A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38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43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6B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5F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00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0F1A32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274B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8FDE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A100402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58D7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Kulturne i ostale manifestacije u organizaciji i pod pokroviteljstvom Grada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5D3F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66391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5.067,48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C913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37,54%</w:t>
            </w:r>
          </w:p>
        </w:tc>
      </w:tr>
      <w:tr w:rsidR="00060DB0" w:rsidRPr="00B8284C" w14:paraId="2597BE1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0CE80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2E65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E898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3D46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5.067,48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B367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37,54%</w:t>
            </w:r>
          </w:p>
        </w:tc>
      </w:tr>
      <w:tr w:rsidR="00060DB0" w:rsidRPr="00B8284C" w14:paraId="0537258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63A76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1B20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BD53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31E8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5.067,48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B03D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37,54%</w:t>
            </w:r>
          </w:p>
        </w:tc>
      </w:tr>
      <w:tr w:rsidR="00B8284C" w:rsidRPr="00B8284C" w14:paraId="05FBC6A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0F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CDA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52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27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F1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5.067,48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E3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37,54%</w:t>
            </w:r>
          </w:p>
        </w:tc>
      </w:tr>
      <w:tr w:rsidR="00B8284C" w:rsidRPr="00B8284C" w14:paraId="3C45D98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F0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C7C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B2F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00C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AC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5.067,48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0B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A8207A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EB6EDE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AD28D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A965F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Donacije vjerskim zajednicama i zaštita sakralnih objekata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5D747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EF09C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5.663,75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FA290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11,33%</w:t>
            </w:r>
          </w:p>
        </w:tc>
      </w:tr>
      <w:tr w:rsidR="00060DB0" w:rsidRPr="00B8284C" w14:paraId="060B7D3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6C94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97E4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A100701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2643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Donacije vjerskim zajednicama i zaštita sakralnih objekata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FBD5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29C5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5.663,75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8B38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11,33%</w:t>
            </w:r>
          </w:p>
        </w:tc>
      </w:tr>
      <w:tr w:rsidR="00060DB0" w:rsidRPr="00B8284C" w14:paraId="7715C04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CEFA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7191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EAE9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0FCB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5.663,75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0392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11,33%</w:t>
            </w:r>
          </w:p>
        </w:tc>
      </w:tr>
      <w:tr w:rsidR="00060DB0" w:rsidRPr="00B8284C" w14:paraId="5BB1B45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7F66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91C0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A411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414D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5.663,75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43F8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11,33%</w:t>
            </w:r>
          </w:p>
        </w:tc>
      </w:tr>
      <w:tr w:rsidR="00B8284C" w:rsidRPr="00B8284C" w14:paraId="48E5970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BE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E5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023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F2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19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5.663,75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CD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11,33%</w:t>
            </w:r>
          </w:p>
        </w:tc>
      </w:tr>
      <w:tr w:rsidR="00B8284C" w:rsidRPr="00B8284C" w14:paraId="67C2CB0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2D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C2E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186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887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63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5.663,75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7B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531FF0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6F3BC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F9D49E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029CEB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Zaštita spomenika kulture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EEBC5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60F3C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19D93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C622C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10BC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F1A87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DF79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Zaštita spomenika kulture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3529F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3CEFB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6934F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C6E6BA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4D3F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93C9F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 PRIHODI ZA POSEBNE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B911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D8C2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A051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5E786A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23D0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07CC3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4.3. Spomenička renta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3138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51C2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A7F1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A5EC35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6F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923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31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AB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D5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5F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74569F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079E4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F4316A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BC8B5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Javne potrebe Grada Otočca u sportu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DD75A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305.200,00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9BA3D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117.289,05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8C8B7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38,43%</w:t>
            </w:r>
          </w:p>
        </w:tc>
      </w:tr>
      <w:tr w:rsidR="00060DB0" w:rsidRPr="00B8284C" w14:paraId="7B2884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0046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9FBD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35EA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Tekuće održavanje sportskih objekata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C7B05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83DD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334,33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D2A5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0,67%</w:t>
            </w:r>
          </w:p>
        </w:tc>
      </w:tr>
      <w:tr w:rsidR="00060DB0" w:rsidRPr="00B8284C" w14:paraId="0B4AEF3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6B38E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7200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78FD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A74D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334,33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4C68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0,67%</w:t>
            </w:r>
          </w:p>
        </w:tc>
      </w:tr>
      <w:tr w:rsidR="00060DB0" w:rsidRPr="00B8284C" w14:paraId="7022C24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C84A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F046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BBA7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14D5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334,33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5CE0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0,67%</w:t>
            </w:r>
          </w:p>
        </w:tc>
      </w:tr>
      <w:tr w:rsidR="00B8284C" w:rsidRPr="00B8284C" w14:paraId="0647ECD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06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F2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DC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CB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8F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334,33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96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0,67%</w:t>
            </w:r>
          </w:p>
        </w:tc>
      </w:tr>
      <w:tr w:rsidR="00B8284C" w:rsidRPr="00B8284C" w14:paraId="0C3EB43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AE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1ED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CB6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375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CC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334,33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86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AE2ABC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94EE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8733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A101101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C9D7B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Sportske udruge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646C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A45E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82.725,00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DC27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43,54%</w:t>
            </w:r>
          </w:p>
        </w:tc>
      </w:tr>
      <w:tr w:rsidR="00060DB0" w:rsidRPr="00B8284C" w14:paraId="306B148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E4462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636E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95F0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3DAB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82.725,00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E38B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43,54%</w:t>
            </w:r>
          </w:p>
        </w:tc>
      </w:tr>
      <w:tr w:rsidR="00060DB0" w:rsidRPr="00B8284C" w14:paraId="584F034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002C6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B45A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07E1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68F4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82.725,00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75BF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43,54%</w:t>
            </w:r>
          </w:p>
        </w:tc>
      </w:tr>
      <w:tr w:rsidR="00B8284C" w:rsidRPr="00B8284C" w14:paraId="66F90EA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0A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CB8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74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BC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23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82.725,00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8B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43,54%</w:t>
            </w:r>
          </w:p>
        </w:tc>
      </w:tr>
      <w:tr w:rsidR="00B8284C" w:rsidRPr="00B8284C" w14:paraId="01FC459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12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F3C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731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D42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09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82.725,00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A5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CFB133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05D1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45BE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A101102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AD44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Sportsko rekreacijski programi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1F46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AE834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940FB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060DB0" w:rsidRPr="00B8284C" w14:paraId="39B59D7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1DE8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657D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7B6D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11C7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1702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50,00%</w:t>
            </w:r>
          </w:p>
        </w:tc>
      </w:tr>
      <w:tr w:rsidR="00060DB0" w:rsidRPr="00B8284C" w14:paraId="0F12841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66865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3BB2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2BB5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E2DD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514D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50,00%</w:t>
            </w:r>
          </w:p>
        </w:tc>
      </w:tr>
      <w:tr w:rsidR="00B8284C" w:rsidRPr="00B8284C" w14:paraId="118E9C1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37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7E3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F44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C6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73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18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B8284C" w:rsidRPr="00B8284C" w14:paraId="3BB9ABC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C4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1A3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048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55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F1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9.500,00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A3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A090A3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FFB1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5234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A101103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C2EB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Sportske manifestacije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4D68E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26A1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0962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060DB0" w:rsidRPr="00B8284C" w14:paraId="6D06EC3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D958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1BE7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86EF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9004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1126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50,00%</w:t>
            </w:r>
          </w:p>
        </w:tc>
      </w:tr>
      <w:tr w:rsidR="00060DB0" w:rsidRPr="00B8284C" w14:paraId="2370BCE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A184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6ABF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4DF4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AD37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2E39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50,00%</w:t>
            </w:r>
          </w:p>
        </w:tc>
      </w:tr>
      <w:tr w:rsidR="00B8284C" w:rsidRPr="00B8284C" w14:paraId="6309C14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67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C0D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71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89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B4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10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50,00%</w:t>
            </w:r>
          </w:p>
        </w:tc>
      </w:tr>
      <w:tr w:rsidR="00B8284C" w:rsidRPr="00B8284C" w14:paraId="27E73E7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FD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F97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FF2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77F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3C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8B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70746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D54B8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4221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A101104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219AD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Zajednički programi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E2D19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34DB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19.729,72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DC5C4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54,50%</w:t>
            </w:r>
          </w:p>
        </w:tc>
      </w:tr>
      <w:tr w:rsidR="00060DB0" w:rsidRPr="00B8284C" w14:paraId="5C12E41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24FE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47B5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0BF1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40A0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19.729,72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6A60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54,50%</w:t>
            </w:r>
          </w:p>
        </w:tc>
      </w:tr>
      <w:tr w:rsidR="00060DB0" w:rsidRPr="00B8284C" w14:paraId="2EDC3C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C6009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120C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7694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323B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19.729,72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2F5B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54,50%</w:t>
            </w:r>
          </w:p>
        </w:tc>
      </w:tr>
      <w:tr w:rsidR="00B8284C" w:rsidRPr="00B8284C" w14:paraId="5310E8E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DB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50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A8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F1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02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19.729,72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FD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54,50%</w:t>
            </w:r>
          </w:p>
        </w:tc>
      </w:tr>
      <w:tr w:rsidR="00B8284C" w:rsidRPr="00B8284C" w14:paraId="51C53A6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29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4AD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C1B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733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9D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19.729,72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27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A2049F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65F4F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188FE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F9472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Zrakoplovni sport i tehničko obrazovanje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D0179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CAF29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17.712,43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6D23A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84,34%</w:t>
            </w:r>
          </w:p>
        </w:tc>
      </w:tr>
      <w:tr w:rsidR="00060DB0" w:rsidRPr="00B8284C" w14:paraId="3FC6E7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C379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D22AA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A101201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00F0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Zajednica tehničke kulture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D088B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EE26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17.712,43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A523B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84,34%</w:t>
            </w:r>
          </w:p>
        </w:tc>
      </w:tr>
      <w:tr w:rsidR="00060DB0" w:rsidRPr="00B8284C" w14:paraId="13CE597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BD72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E62E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A2CA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4B2E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17.712,43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33AF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84,34%</w:t>
            </w:r>
          </w:p>
        </w:tc>
      </w:tr>
      <w:tr w:rsidR="00060DB0" w:rsidRPr="00B8284C" w14:paraId="2E79A7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4AED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8116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452C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CC2E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17.712,43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27F8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84,34%</w:t>
            </w:r>
          </w:p>
        </w:tc>
      </w:tr>
      <w:tr w:rsidR="00B8284C" w:rsidRPr="00B8284C" w14:paraId="377964B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8A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5A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66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EB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B4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17.712,43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F6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84,34%</w:t>
            </w:r>
          </w:p>
        </w:tc>
      </w:tr>
      <w:tr w:rsidR="00B8284C" w:rsidRPr="00B8284C" w14:paraId="6D66EAE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D0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8F2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CB8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B30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95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17.712,43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91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65B08B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04F70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2ACCE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00406 Ustanove u kulturi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A80B5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1.284.115,00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6B58D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244.734,93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DF2CA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19,06%</w:t>
            </w:r>
          </w:p>
        </w:tc>
      </w:tr>
      <w:tr w:rsidR="00060DB0" w:rsidRPr="00B8284C" w14:paraId="7EA090B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694F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1DF2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DD78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610.750,00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539C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184.035,41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A059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30,13%</w:t>
            </w:r>
          </w:p>
        </w:tc>
      </w:tr>
      <w:tr w:rsidR="00060DB0" w:rsidRPr="00B8284C" w14:paraId="5A6045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DD89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DE16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1AA0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610.750,00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9CAF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184.035,41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0CDB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30,13%</w:t>
            </w:r>
          </w:p>
        </w:tc>
      </w:tr>
      <w:tr w:rsidR="00060DB0" w:rsidRPr="00B8284C" w14:paraId="4EC92E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5F38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F42C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5CBF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25.610,00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3D0B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5.174,34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EFCE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20,20%</w:t>
            </w:r>
          </w:p>
        </w:tc>
      </w:tr>
      <w:tr w:rsidR="00060DB0" w:rsidRPr="00B8284C" w14:paraId="66E207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19BE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BD22A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E6EA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25.610,00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BB89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5.174,34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8949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20,20%</w:t>
            </w:r>
          </w:p>
        </w:tc>
      </w:tr>
      <w:tr w:rsidR="00060DB0" w:rsidRPr="00B8284C" w14:paraId="67071DC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420B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BB34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D4F9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646.590,00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8101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55.500,29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1AAA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8,58%</w:t>
            </w:r>
          </w:p>
        </w:tc>
      </w:tr>
      <w:tr w:rsidR="00060DB0" w:rsidRPr="00B8284C" w14:paraId="1A2D183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0F6E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0E4E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DA31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115.090,00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A305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49.847,07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0C9E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43,31%</w:t>
            </w:r>
          </w:p>
        </w:tc>
      </w:tr>
      <w:tr w:rsidR="00060DB0" w:rsidRPr="00B8284C" w14:paraId="084FCC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06DE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92E3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5.5. Kapitalne pomoći iz državnog proračuna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32D5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531.500,00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2EC2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5.653,22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E65B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1,06%</w:t>
            </w:r>
          </w:p>
        </w:tc>
      </w:tr>
      <w:tr w:rsidR="00060DB0" w:rsidRPr="00B8284C" w14:paraId="33D3FEC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5512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A16C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CE97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A50B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B5E3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2,14%</w:t>
            </w:r>
          </w:p>
        </w:tc>
      </w:tr>
      <w:tr w:rsidR="00060DB0" w:rsidRPr="00B8284C" w14:paraId="2FD9938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E1F3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4F31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2373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0A1A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A855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2,14%</w:t>
            </w:r>
          </w:p>
        </w:tc>
      </w:tr>
      <w:tr w:rsidR="00060DB0" w:rsidRPr="00B8284C" w14:paraId="09CA23E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8FD10C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F7AB7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PROR. KORISNIK 26768 Gacko pučko otvoreno učilište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1E195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1.156.015,00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63385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188.856,39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18C2D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16,34%</w:t>
            </w:r>
          </w:p>
        </w:tc>
      </w:tr>
      <w:tr w:rsidR="00060DB0" w:rsidRPr="00B8284C" w14:paraId="52E936A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D124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75D1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FFA0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490.750,00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BB9E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133.905,73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C2CA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27,29%</w:t>
            </w:r>
          </w:p>
        </w:tc>
      </w:tr>
      <w:tr w:rsidR="00060DB0" w:rsidRPr="00B8284C" w14:paraId="22B558D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E1F3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5922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7B0B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490.750,00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65FD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133.905,73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B05B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27,29%</w:t>
            </w:r>
          </w:p>
        </w:tc>
      </w:tr>
      <w:tr w:rsidR="00060DB0" w:rsidRPr="00B8284C" w14:paraId="555EB1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1E61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90A36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D990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25.010,00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78BA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5.078,70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9258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20,31%</w:t>
            </w:r>
          </w:p>
        </w:tc>
      </w:tr>
      <w:tr w:rsidR="00060DB0" w:rsidRPr="00B8284C" w14:paraId="4AABCD1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DED9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40674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C5F2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25.010,00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FA69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5.078,70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9ED7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20,31%</w:t>
            </w:r>
          </w:p>
        </w:tc>
      </w:tr>
      <w:tr w:rsidR="00060DB0" w:rsidRPr="00B8284C" w14:paraId="7114DF0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E7788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08452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5124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639.090,00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04A6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49.847,07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66C8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7,80%</w:t>
            </w:r>
          </w:p>
        </w:tc>
      </w:tr>
      <w:tr w:rsidR="00060DB0" w:rsidRPr="00B8284C" w14:paraId="3874B88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BC0C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29C45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5D6D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115.090,00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3C07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49.847,07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FF55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43,31%</w:t>
            </w:r>
          </w:p>
        </w:tc>
      </w:tr>
      <w:tr w:rsidR="00060DB0" w:rsidRPr="00B8284C" w14:paraId="5644406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D810E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0E0D9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5.5. Kapitalne pomoći iz državnog proračuna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2B59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20FD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A6B3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7C48C1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68AB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9A84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E7F3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740C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151B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2,14%</w:t>
            </w:r>
          </w:p>
        </w:tc>
      </w:tr>
      <w:tr w:rsidR="00060DB0" w:rsidRPr="00B8284C" w14:paraId="3E19A6A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3F66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5EAB7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E4A6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D49E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D13C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2,14%</w:t>
            </w:r>
          </w:p>
        </w:tc>
      </w:tr>
      <w:tr w:rsidR="00060DB0" w:rsidRPr="00B8284C" w14:paraId="0125F25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91A6A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56E95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E6925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Gacko pučko otvoreno učilište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2C481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1.156.015,00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7A118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188.856,39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A4702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16,34%</w:t>
            </w:r>
          </w:p>
        </w:tc>
      </w:tr>
      <w:tr w:rsidR="00060DB0" w:rsidRPr="00B8284C" w14:paraId="6E4F68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CF53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CE58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1AB6D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Financiranje redovne djelatnosti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E546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278.874,00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CE61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137.269,80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855D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49,22%</w:t>
            </w:r>
          </w:p>
        </w:tc>
      </w:tr>
      <w:tr w:rsidR="00060DB0" w:rsidRPr="00B8284C" w14:paraId="28CCAED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6155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0A75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3C2C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216.550,00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8DEA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106.930,80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5B39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49,38%</w:t>
            </w:r>
          </w:p>
        </w:tc>
      </w:tr>
      <w:tr w:rsidR="00060DB0" w:rsidRPr="00B8284C" w14:paraId="262CC28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5C92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5BC0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FBC9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216.550,00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778B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106.930,80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3D71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49,38%</w:t>
            </w:r>
          </w:p>
        </w:tc>
      </w:tr>
      <w:tr w:rsidR="00B8284C" w:rsidRPr="00B8284C" w14:paraId="44AAC58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07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CF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F9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18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200.250,00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5E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101.761,37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76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50,82%</w:t>
            </w:r>
          </w:p>
        </w:tc>
      </w:tr>
      <w:tr w:rsidR="00B8284C" w:rsidRPr="00B8284C" w14:paraId="6BDA571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65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0F7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92E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za redovan rad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DB7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86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81.394,64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C7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344D5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50C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649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CD1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3D4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8B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8.447,90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F5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DDE718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5350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E3C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25B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166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52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11.918,83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ED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AECAFC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A4E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04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D0F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E2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82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5.169,43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A5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31,71%</w:t>
            </w:r>
          </w:p>
        </w:tc>
      </w:tr>
      <w:tr w:rsidR="00B8284C" w:rsidRPr="00B8284C" w14:paraId="5296E05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26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970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CA1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prijevoz, za rad na terenu i odvojeni život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355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1C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1.285,84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6E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073409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513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6C8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C1C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Stručno usavršavanje zaposlenika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823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A9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54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EFEF85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C16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0AE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CCC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243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2C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3.091,19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C0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75C742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78E0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FDA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703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rad predstavničkih i izvršnih tijela, povjerenstava i slično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122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14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392,40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E5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D7F4D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E079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A69B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B60B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DAAF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9086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4B6DF7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C20FF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EC7B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463E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EA2D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DF47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28EF3B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0B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EE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A8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71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B3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79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662632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28B1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2616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3597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62.314,00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0C7B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30.339,00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D8B9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48,69%</w:t>
            </w:r>
          </w:p>
        </w:tc>
      </w:tr>
      <w:tr w:rsidR="00060DB0" w:rsidRPr="00B8284C" w14:paraId="3A50264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830B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5B99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1E1D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62.314,00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642C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30.339,00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1DDA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48,69%</w:t>
            </w:r>
          </w:p>
        </w:tc>
      </w:tr>
      <w:tr w:rsidR="00B8284C" w:rsidRPr="00B8284C" w14:paraId="1A6CF2C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B7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FD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ED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79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19.350,00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29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1.200,00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62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6,20%</w:t>
            </w:r>
          </w:p>
        </w:tc>
      </w:tr>
      <w:tr w:rsidR="00B8284C" w:rsidRPr="00B8284C" w14:paraId="780FB0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C4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185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543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B7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C9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1.200,00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E8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3DC713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14D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D3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D82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B50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41.464,00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97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28.679,60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A3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69,17%</w:t>
            </w:r>
          </w:p>
        </w:tc>
      </w:tr>
      <w:tr w:rsidR="00B8284C" w:rsidRPr="00B8284C" w14:paraId="05ED73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FF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DE5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823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FEB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E6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583,50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1C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7434B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9D0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F50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A45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F19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8F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1.274,50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B9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2410A6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FC3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430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CE2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306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3D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212,11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06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D46226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506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7FF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01B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D0C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FD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1.158,23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01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734653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9FC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F8E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491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Materijal i dijelovi za tekuće i investicijsko održavanje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311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97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249,78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2B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DD9432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EEB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4A6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2C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397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C5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968,25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4A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25A2C2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217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330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F74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E61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E5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296,61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2E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9682C9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4C2F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636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D5A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Zdravstvene i veterinarske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8DA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20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1.449,34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3C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1D7CD5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E21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3CC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EB7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Računalne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5AF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8F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2.290,29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4C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67A318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5D7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914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16D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7CA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6C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737,58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EB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BC9DE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65A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A94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571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Premije osiguranja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298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E2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912,52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13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EBD99C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E19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3A1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753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EE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68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162,36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50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4C04A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1D9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4A8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B4E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8284C">
              <w:rPr>
                <w:rFonts w:ascii="Arial" w:hAnsi="Arial" w:cs="Arial"/>
                <w:sz w:val="16"/>
                <w:szCs w:val="16"/>
              </w:rPr>
              <w:t>Čanarine</w:t>
            </w:r>
            <w:proofErr w:type="spellEnd"/>
            <w:r w:rsidRPr="00B8284C">
              <w:rPr>
                <w:rFonts w:ascii="Arial" w:hAnsi="Arial" w:cs="Arial"/>
                <w:sz w:val="16"/>
                <w:szCs w:val="16"/>
              </w:rPr>
              <w:t xml:space="preserve"> i norme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C5C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39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20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9BB74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470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2BE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9AD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780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7E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63,72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0E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5D050C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376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419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146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5F1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3E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18.020,81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63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F602DA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A7E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3F0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13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66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1A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459,40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93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30,63%</w:t>
            </w:r>
          </w:p>
        </w:tc>
      </w:tr>
      <w:tr w:rsidR="00B8284C" w:rsidRPr="00B8284C" w14:paraId="08292A0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D7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AB9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FD8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Bankarske usluge i usluge platnog prometa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0A0D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9F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339,40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65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825E70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4DD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489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6D2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financijski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3AE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59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FC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C9E947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1D78F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2B7AC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739A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Muzejsko galerijska djelatnost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F0B8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15.560,00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9D961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1.806,24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8D3E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11,61%</w:t>
            </w:r>
          </w:p>
        </w:tc>
      </w:tr>
      <w:tr w:rsidR="00060DB0" w:rsidRPr="00B8284C" w14:paraId="243974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B327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1053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5093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12.340,00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483E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1.135,14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8BAB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9,20%</w:t>
            </w:r>
          </w:p>
        </w:tc>
      </w:tr>
      <w:tr w:rsidR="00060DB0" w:rsidRPr="00B8284C" w14:paraId="6FCFD0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30DC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885C3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458C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12.340,00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19EC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1.135,14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9832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9,20%</w:t>
            </w:r>
          </w:p>
        </w:tc>
      </w:tr>
      <w:tr w:rsidR="00B8284C" w:rsidRPr="00B8284C" w14:paraId="4B57548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49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EA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48F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FA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7.330,00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56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673,50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D9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9,19%</w:t>
            </w:r>
          </w:p>
        </w:tc>
      </w:tr>
      <w:tr w:rsidR="00B8284C" w:rsidRPr="00B8284C" w14:paraId="70C86E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72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0FD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E08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655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14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191,50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87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8D3D32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182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84B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AC2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890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31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482,00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53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34B4BE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29C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84E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52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28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5.010,00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C5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461,64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EC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9,21%</w:t>
            </w:r>
          </w:p>
        </w:tc>
      </w:tr>
      <w:tr w:rsidR="00B8284C" w:rsidRPr="00B8284C" w14:paraId="3B1431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2B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98C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4CF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Uredska oprema i namještaj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291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72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461,64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8B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1A94A1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C2C29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B007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2261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07BC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E956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22,73%</w:t>
            </w:r>
          </w:p>
        </w:tc>
      </w:tr>
      <w:tr w:rsidR="00060DB0" w:rsidRPr="00B8284C" w14:paraId="2FA7AE1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8D28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6715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A1C2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A779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DB14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22,73%</w:t>
            </w:r>
          </w:p>
        </w:tc>
      </w:tr>
      <w:tr w:rsidR="00B8284C" w:rsidRPr="00B8284C" w14:paraId="22B5505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63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98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88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7E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CD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88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22,73%</w:t>
            </w:r>
          </w:p>
        </w:tc>
      </w:tr>
      <w:tr w:rsidR="00B8284C" w:rsidRPr="00B8284C" w14:paraId="7C36A6D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92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552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70A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46D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FC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62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894ECD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AA9B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0D4C5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35ED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2.120,00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D626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421,10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95F2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19,86%</w:t>
            </w:r>
          </w:p>
        </w:tc>
      </w:tr>
      <w:tr w:rsidR="00060DB0" w:rsidRPr="00B8284C" w14:paraId="59F952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4E31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BF3D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9E2C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2.120,00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2698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421,10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C5FF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19,86%</w:t>
            </w:r>
          </w:p>
        </w:tc>
      </w:tr>
      <w:tr w:rsidR="00B8284C" w:rsidRPr="00B8284C" w14:paraId="7801262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C1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F8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B2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D4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2.120,00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C7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421,10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38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19,86%</w:t>
            </w:r>
          </w:p>
        </w:tc>
      </w:tr>
      <w:tr w:rsidR="00B8284C" w:rsidRPr="00B8284C" w14:paraId="26EF1E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8F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697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899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6ED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96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8B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10817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C3F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144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D19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53E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E5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22,60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CA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754F44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CFBF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A23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DB9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Računalne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672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FB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66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4A4A2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12C17A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94C6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9E4B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Kulturno-umjetnički amaterizam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CBD9C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4.430,00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12CAE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162,30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26FC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3,66%</w:t>
            </w:r>
          </w:p>
        </w:tc>
      </w:tr>
      <w:tr w:rsidR="00060DB0" w:rsidRPr="00B8284C" w14:paraId="06D1C5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F497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5A920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A181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E437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124,80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2EC8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4,03%</w:t>
            </w:r>
          </w:p>
        </w:tc>
      </w:tr>
      <w:tr w:rsidR="00060DB0" w:rsidRPr="00B8284C" w14:paraId="18B357D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8C39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88B0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F106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8C52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124,80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46DD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4,03%</w:t>
            </w:r>
          </w:p>
        </w:tc>
      </w:tr>
      <w:tr w:rsidR="00B8284C" w:rsidRPr="00B8284C" w14:paraId="7C98C43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C8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E28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91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B6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18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124,80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EA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4,03%</w:t>
            </w:r>
          </w:p>
        </w:tc>
      </w:tr>
      <w:tr w:rsidR="00B8284C" w:rsidRPr="00B8284C" w14:paraId="0B11A99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AB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4AF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94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00D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6E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124,80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03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5A2FF8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A38E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9AAD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04CE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69BE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ADCD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2,82%</w:t>
            </w:r>
          </w:p>
        </w:tc>
      </w:tr>
      <w:tr w:rsidR="00060DB0" w:rsidRPr="00B8284C" w14:paraId="69A737E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31627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9B3E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AE3B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3F3B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37,50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E84B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2,82%</w:t>
            </w:r>
          </w:p>
        </w:tc>
      </w:tr>
      <w:tr w:rsidR="00B8284C" w:rsidRPr="00B8284C" w14:paraId="36CC49F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ED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F49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C8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C0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1.330,00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E1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EF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2,82%</w:t>
            </w:r>
          </w:p>
        </w:tc>
      </w:tr>
      <w:tr w:rsidR="00B8284C" w:rsidRPr="00B8284C" w14:paraId="6F63F9D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C0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04B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363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F17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24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99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FE7035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974BAA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E292A6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4D73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Likovna kolonija 'Likom Gacke'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24D84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6.360,00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D2A5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13C7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F865F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78D9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3758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44EB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FF1A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B8E0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AC2A6E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07004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A1B7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18B6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2A35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5778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9C0A9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59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B5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90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18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82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6A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AC5E3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23AA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51DF6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F51F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2.860,00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B725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2F1F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6BA19F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B47E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7678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092D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2.860,00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1804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6AB5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CB0709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43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0A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06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10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2.860,00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E4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CA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53D548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7DD42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E4EFD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586A4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Amatersko kazalište '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Arupium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'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F146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26FB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805B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EF6E9D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E087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C6854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F321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5519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C3F0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E2E581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7672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01D0A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AEB3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3728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2478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8E2F57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D1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89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CC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8B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2C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66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8B6714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EEF5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5B55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EF32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7C14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18FD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96A51F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23C1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CCB5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57CA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1164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59CF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EF6CC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40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7F2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8D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21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92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B6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FA622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1798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4C51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D99B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Folklorno društvo 'Otočac'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2A75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16.850,00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F483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2.071,54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5428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12,29%</w:t>
            </w:r>
          </w:p>
        </w:tc>
      </w:tr>
      <w:tr w:rsidR="00060DB0" w:rsidRPr="00B8284C" w14:paraId="07A6DC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9080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B11D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D82F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A705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2.010,83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93A8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14,79%</w:t>
            </w:r>
          </w:p>
        </w:tc>
      </w:tr>
      <w:tr w:rsidR="00060DB0" w:rsidRPr="00B8284C" w14:paraId="469019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64F4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1458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868A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8BF6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2.010,83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6BD9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14,79%</w:t>
            </w:r>
          </w:p>
        </w:tc>
      </w:tr>
      <w:tr w:rsidR="00B8284C" w:rsidRPr="00B8284C" w14:paraId="1C31A21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C6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5AB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C2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6A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D9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2.010,83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0E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14,79%</w:t>
            </w:r>
          </w:p>
        </w:tc>
      </w:tr>
      <w:tr w:rsidR="00B8284C" w:rsidRPr="00B8284C" w14:paraId="44C453A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D8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A94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634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8E6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E9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1.650,00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A0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EB577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700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C37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716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FC0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6C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360,83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6F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ED064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C3630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BBAB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B266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0E0C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F20C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1,87%</w:t>
            </w:r>
          </w:p>
        </w:tc>
      </w:tr>
      <w:tr w:rsidR="00060DB0" w:rsidRPr="00B8284C" w14:paraId="4A2EED5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B929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81AE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12B1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3B66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D082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1,87%</w:t>
            </w:r>
          </w:p>
        </w:tc>
      </w:tr>
      <w:tr w:rsidR="00B8284C" w:rsidRPr="00B8284C" w14:paraId="1D43944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00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8B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AC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74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3.250,00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A2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3A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1,87%</w:t>
            </w:r>
          </w:p>
        </w:tc>
      </w:tr>
      <w:tr w:rsidR="00B8284C" w:rsidRPr="00B8284C" w14:paraId="1A9DAB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65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5D4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72C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9A5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3D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B4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CBD46A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40E0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A9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D26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973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75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D1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BF3C44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4BAC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179B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2A7D1E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Glazbena škola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2B6C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27.040,00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F7A4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9.137,71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63C1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33,79%</w:t>
            </w:r>
          </w:p>
        </w:tc>
      </w:tr>
      <w:tr w:rsidR="00060DB0" w:rsidRPr="00B8284C" w14:paraId="50E7FA2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BED7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610A2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D050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12.150,00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A22F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6.942,71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F548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57,14%</w:t>
            </w:r>
          </w:p>
        </w:tc>
      </w:tr>
      <w:tr w:rsidR="00060DB0" w:rsidRPr="00B8284C" w14:paraId="72D411E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7476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EDE9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3464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12.150,00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FA5A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6.942,71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77C5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57,14%</w:t>
            </w:r>
          </w:p>
        </w:tc>
      </w:tr>
      <w:tr w:rsidR="00B8284C" w:rsidRPr="00B8284C" w14:paraId="1E688E2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F0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AF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FA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05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12.150,00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5E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6.942,71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75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57,14%</w:t>
            </w:r>
          </w:p>
        </w:tc>
      </w:tr>
      <w:tr w:rsidR="00B8284C" w:rsidRPr="00B8284C" w14:paraId="6738291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C0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362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846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9A1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5E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6.942,71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DE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FF85F2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8E39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4AF43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86A3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2D5D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1.719,80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6594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12,28%</w:t>
            </w:r>
          </w:p>
        </w:tc>
      </w:tr>
      <w:tr w:rsidR="00060DB0" w:rsidRPr="00B8284C" w14:paraId="1E16D4F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66AE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5006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281D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F153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1.719,80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1B36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12,28%</w:t>
            </w:r>
          </w:p>
        </w:tc>
      </w:tr>
      <w:tr w:rsidR="00B8284C" w:rsidRPr="00B8284C" w14:paraId="605E5F5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3B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75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BDE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F5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F4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1.719,80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A2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12,28%</w:t>
            </w:r>
          </w:p>
        </w:tc>
      </w:tr>
      <w:tr w:rsidR="00B8284C" w:rsidRPr="00B8284C" w14:paraId="30E808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9C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51B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FD2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A9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B4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1.719,80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E8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76E6D6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ACAA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0833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9B12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227D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475,20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2B6F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53,39%</w:t>
            </w:r>
          </w:p>
        </w:tc>
      </w:tr>
      <w:tr w:rsidR="00060DB0" w:rsidRPr="00B8284C" w14:paraId="7C20B5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683A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AB36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57AB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56E6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475,20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DD7D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53,39%</w:t>
            </w:r>
          </w:p>
        </w:tc>
      </w:tr>
      <w:tr w:rsidR="00B8284C" w:rsidRPr="00B8284C" w14:paraId="2CD2F9C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FA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C5C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73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9B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B0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475,20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B4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53,39%</w:t>
            </w:r>
          </w:p>
        </w:tc>
      </w:tr>
      <w:tr w:rsidR="00B8284C" w:rsidRPr="00B8284C" w14:paraId="24BD385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23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C9C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D01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1B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94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180,00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70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3AE2FA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117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E4B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BB1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37E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6A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295,20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22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3F2DBA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C6727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71D9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B1D9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Smotra folklora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FF28A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C678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7.233,00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7138C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25,68%</w:t>
            </w:r>
          </w:p>
        </w:tc>
      </w:tr>
      <w:tr w:rsidR="00060DB0" w:rsidRPr="00B8284C" w14:paraId="544306C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E1421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B1AE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776A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321E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BFD4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869927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6882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54BA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734A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FB74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BF3B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FF30ED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A3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9E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D94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4E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08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C3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97408E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8CB9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C67E6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ED5C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FE29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7.208,11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9147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60,07%</w:t>
            </w:r>
          </w:p>
        </w:tc>
      </w:tr>
      <w:tr w:rsidR="00060DB0" w:rsidRPr="00B8284C" w14:paraId="2951C4F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85E8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2D05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34DB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D454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7.208,11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A844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60,07%</w:t>
            </w:r>
          </w:p>
        </w:tc>
      </w:tr>
      <w:tr w:rsidR="00B8284C" w:rsidRPr="00B8284C" w14:paraId="19BEAA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4D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B8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74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A5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9D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7.208,11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6A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60,07%</w:t>
            </w:r>
          </w:p>
        </w:tc>
      </w:tr>
      <w:tr w:rsidR="00B8284C" w:rsidRPr="00B8284C" w14:paraId="2AEEF5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8C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96D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BC7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358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F4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121,00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FF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9D34BB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CFF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D33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4CA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Zakupnine i najamnine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950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08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2.100,00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50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6E2B8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E82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E1E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5A0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21A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CC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405,81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53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36EEE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60B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CC6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84B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B06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61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3.531,25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C5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B5A3AE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9AF7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AFF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DC4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D9A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9C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1.050,05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79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8E983B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92729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4371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5720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758D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C648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2,14%</w:t>
            </w:r>
          </w:p>
        </w:tc>
      </w:tr>
      <w:tr w:rsidR="00060DB0" w:rsidRPr="00B8284C" w14:paraId="789567D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6F03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F2E1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D478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0EA6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1368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2,14%</w:t>
            </w:r>
          </w:p>
        </w:tc>
      </w:tr>
      <w:tr w:rsidR="00B8284C" w:rsidRPr="00B8284C" w14:paraId="29BCE83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14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D5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68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0C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AC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36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2,14%</w:t>
            </w:r>
          </w:p>
        </w:tc>
      </w:tr>
      <w:tr w:rsidR="00B8284C" w:rsidRPr="00B8284C" w14:paraId="5EAEBD2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45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34C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972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6DD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B3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24,89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0F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2C93DE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9AED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9D4A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A100009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72FFD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Kinotečna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djelatnost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0B5A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8.496,00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9A27A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1.995,68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95025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23,49%</w:t>
            </w:r>
          </w:p>
        </w:tc>
      </w:tr>
      <w:tr w:rsidR="00060DB0" w:rsidRPr="00B8284C" w14:paraId="6B8FB90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582D1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C5CBD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2958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2236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8AA9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85CBAE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BB6C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464A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9676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4B2F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60DF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B77F39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CF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4E4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F9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FD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51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7E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C5F213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C975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B9E4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804C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09A5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1.716,90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1BD2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28,15%</w:t>
            </w:r>
          </w:p>
        </w:tc>
      </w:tr>
      <w:tr w:rsidR="00060DB0" w:rsidRPr="00B8284C" w14:paraId="7AB02FF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8B48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769A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0A64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B885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1.716,90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D8BB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28,15%</w:t>
            </w:r>
          </w:p>
        </w:tc>
      </w:tr>
      <w:tr w:rsidR="00B8284C" w:rsidRPr="00B8284C" w14:paraId="3424A35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43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DA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E7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DC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B1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1.716,90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86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28,15%</w:t>
            </w:r>
          </w:p>
        </w:tc>
      </w:tr>
      <w:tr w:rsidR="00B8284C" w:rsidRPr="00B8284C" w14:paraId="386C690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69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E9A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5DF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Zakupnine i najamnine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E22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F3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1.589,95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FC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DB6ED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07C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60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97A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75E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FA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126,95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DF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810E5E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C9AF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68AD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D3C8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896,00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BD1D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278,78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18BC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31,11%</w:t>
            </w:r>
          </w:p>
        </w:tc>
      </w:tr>
      <w:tr w:rsidR="00060DB0" w:rsidRPr="00B8284C" w14:paraId="00B95D7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50ED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BE550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D13C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896,00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0AA2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278,78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FAF5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31,11%</w:t>
            </w:r>
          </w:p>
        </w:tc>
      </w:tr>
      <w:tr w:rsidR="00B8284C" w:rsidRPr="00B8284C" w14:paraId="1E583C1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71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018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5D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59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896,00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28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278,78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39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31,11%</w:t>
            </w:r>
          </w:p>
        </w:tc>
      </w:tr>
      <w:tr w:rsidR="00B8284C" w:rsidRPr="00B8284C" w14:paraId="5F2497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02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0DF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706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58C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FF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32,40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F9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2B4C1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533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5D8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34D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1C9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53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176,00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C1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37D282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91A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39C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FC9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949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D1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70,38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41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934784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37986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3A25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A100010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9BCFB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Tamburaški orkestar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1329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19CC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C47E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01AEF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F79F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B48B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53ED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CF97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E465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E060E0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53CC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C808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FFF6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A57F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0B5D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75149F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48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50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A3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FB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DE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43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2E2B3F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8EFE5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BF39B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1749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Izvođenje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predstva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gostujućih kazališta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7709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0A9C2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8907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52,21%</w:t>
            </w:r>
          </w:p>
        </w:tc>
      </w:tr>
      <w:tr w:rsidR="00060DB0" w:rsidRPr="00B8284C" w14:paraId="396C443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1DADE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A5DE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64F5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3752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54AC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59,17%</w:t>
            </w:r>
          </w:p>
        </w:tc>
      </w:tr>
      <w:tr w:rsidR="00060DB0" w:rsidRPr="00B8284C" w14:paraId="0F6E000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80AA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11FCA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1755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2DB7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DA79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59,17%</w:t>
            </w:r>
          </w:p>
        </w:tc>
      </w:tr>
      <w:tr w:rsidR="00B8284C" w:rsidRPr="00B8284C" w14:paraId="3D592E0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1A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0E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F0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14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0D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FC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59,17%</w:t>
            </w:r>
          </w:p>
        </w:tc>
      </w:tr>
      <w:tr w:rsidR="00B8284C" w:rsidRPr="00B8284C" w14:paraId="741493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59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46B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1DB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E9A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67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3.550,00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72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369F02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7D58C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C483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03BB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4AA3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5F7D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AD9BC0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2EB1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494C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1AF5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5A51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E36D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128B08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D5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91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67C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EA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DD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59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04AD2C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109798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88BA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6444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Izložbeni ciklus "Lokalni i likovni umjetnici u muzeju"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494AF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4.610,00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7261A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2.604,17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DC5F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56,49%</w:t>
            </w:r>
          </w:p>
        </w:tc>
      </w:tr>
      <w:tr w:rsidR="00060DB0" w:rsidRPr="00B8284C" w14:paraId="4C83469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860B3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6929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7487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2.335,00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7528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578,99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9001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24,80%</w:t>
            </w:r>
          </w:p>
        </w:tc>
      </w:tr>
      <w:tr w:rsidR="00060DB0" w:rsidRPr="00B8284C" w14:paraId="09EAB3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374C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8333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6410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2.335,00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D540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578,99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2080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24,80%</w:t>
            </w:r>
          </w:p>
        </w:tc>
      </w:tr>
      <w:tr w:rsidR="00B8284C" w:rsidRPr="00B8284C" w14:paraId="5FAB83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DF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2B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7F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E1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2.335,00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7A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578,99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23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24,80%</w:t>
            </w:r>
          </w:p>
        </w:tc>
      </w:tr>
      <w:tr w:rsidR="00B8284C" w:rsidRPr="00B8284C" w14:paraId="58B2046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81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C0F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5B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348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8D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262,66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00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68506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903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CC6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476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340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C2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260,00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90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34EAA8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1B0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FE7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FE42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9C3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CC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56,33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12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3E7A4D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F035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3DE4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72BB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2.275,00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A0D9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2.025,18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B3B3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89,02%</w:t>
            </w:r>
          </w:p>
        </w:tc>
      </w:tr>
      <w:tr w:rsidR="00060DB0" w:rsidRPr="00B8284C" w14:paraId="63CC417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AC177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0CE2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602A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2.275,00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412C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2.025,18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55B3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89,02%</w:t>
            </w:r>
          </w:p>
        </w:tc>
      </w:tr>
      <w:tr w:rsidR="00B8284C" w:rsidRPr="00B8284C" w14:paraId="7CDE42E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C6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A68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E1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CE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2.275,00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53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2.025,18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21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89,02%</w:t>
            </w:r>
          </w:p>
        </w:tc>
      </w:tr>
      <w:tr w:rsidR="00B8284C" w:rsidRPr="00B8284C" w14:paraId="44F334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F0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15E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7EB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A61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A7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606,43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90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50A9F1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B83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826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59C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FA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92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1.418,75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50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D666A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8612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971DD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05686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Dječji maskirani balovi i obilježavanje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Sv.Nikole</w:t>
            </w:r>
            <w:proofErr w:type="spellEnd"/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80CF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A4A3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130EF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438F16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0349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27C3D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8FD6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2137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588D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13734F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791624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73BB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FA31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5B01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4279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1F0C61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A5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79D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A4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B2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9C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D9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A641A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ED09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C9E9B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BF57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Preventivna zaštita muzejskih predmeta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8270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2.765,00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1B8C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2.577,79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F913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93,23%</w:t>
            </w:r>
          </w:p>
        </w:tc>
      </w:tr>
      <w:tr w:rsidR="00060DB0" w:rsidRPr="00B8284C" w14:paraId="02EA967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59666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BA8F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26CF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EA41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977,79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DA68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88,89%</w:t>
            </w:r>
          </w:p>
        </w:tc>
      </w:tr>
      <w:tr w:rsidR="00060DB0" w:rsidRPr="00B8284C" w14:paraId="3DEE06F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9A01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3E62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426D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829A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977,79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7BF8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88,89%</w:t>
            </w:r>
          </w:p>
        </w:tc>
      </w:tr>
      <w:tr w:rsidR="00B8284C" w:rsidRPr="00B8284C" w14:paraId="2DDFA46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C3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B4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7C3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57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02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977,79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3F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88,89%</w:t>
            </w:r>
          </w:p>
        </w:tc>
      </w:tr>
      <w:tr w:rsidR="00B8284C" w:rsidRPr="00B8284C" w14:paraId="790584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39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5F5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99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D77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CA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977,79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9F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02AAC5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B909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A6B0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DD77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3554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F2DD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96,10%</w:t>
            </w:r>
          </w:p>
        </w:tc>
      </w:tr>
      <w:tr w:rsidR="00060DB0" w:rsidRPr="00B8284C" w14:paraId="746864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23377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13953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512A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CB61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6485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96,10%</w:t>
            </w:r>
          </w:p>
        </w:tc>
      </w:tr>
      <w:tr w:rsidR="00B8284C" w:rsidRPr="00B8284C" w14:paraId="2BFBF88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B61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E9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9D8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0A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1.665,00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13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1.600,00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FE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96,10%</w:t>
            </w:r>
          </w:p>
        </w:tc>
      </w:tr>
      <w:tr w:rsidR="00B8284C" w:rsidRPr="00B8284C" w14:paraId="439B38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4F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50A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AC6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B8A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A2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1.600,00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A4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138FCB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D266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A2EB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A100016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326E1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Festival znanosti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A0B0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8F12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BD1E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FF7F68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443C6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CEAE5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02EE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82065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3944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C63B89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B8EC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62A12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CC9B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868F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32F8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1DEF9A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0B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E8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D03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AE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EF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8F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38F1A6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1D3A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6242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A100018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295F9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Preventivna zaštita nepokretnih kulturnih dobara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90D3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0AE9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EB011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149A9E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F59A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4222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3B97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2D50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8722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69584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08BE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848A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BCCD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2A5E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7939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DB22A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68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575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87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D7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FF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E6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DD19FD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0545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4003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A100020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2D9A4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Noć muzeja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893D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00FF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64EC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11,25%</w:t>
            </w:r>
          </w:p>
        </w:tc>
      </w:tr>
      <w:tr w:rsidR="00060DB0" w:rsidRPr="00B8284C" w14:paraId="6C27F9E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EE2E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717F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3276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00A5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E429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11,25%</w:t>
            </w:r>
          </w:p>
        </w:tc>
      </w:tr>
      <w:tr w:rsidR="00060DB0" w:rsidRPr="00B8284C" w14:paraId="2EA282D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ABDA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F3057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263F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6AD9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1DE3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11,25%</w:t>
            </w:r>
          </w:p>
        </w:tc>
      </w:tr>
      <w:tr w:rsidR="00B8284C" w:rsidRPr="00B8284C" w14:paraId="73A43EF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F4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6B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5F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1B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6B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C5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11,25%</w:t>
            </w:r>
          </w:p>
        </w:tc>
      </w:tr>
      <w:tr w:rsidR="00B8284C" w:rsidRPr="00B8284C" w14:paraId="00338D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3D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2B3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17C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009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60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162,50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44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8157EA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083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1AD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F2E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A6F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03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16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F755E0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A979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AA0E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K100001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9FE78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informatičke opreme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27297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3.200,00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12473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67CE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68062F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A5C87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07D8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0FD9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1366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4E78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121684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61C1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472E4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C6F0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07F3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0C7C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968782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B0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9D0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F4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65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A5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6C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DCA9D7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D567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DF28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133B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E627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7FB1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FF8F2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0725F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4818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5.5. Kapitalne pomoći iz državnog proračuna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DCC6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ACF8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C851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34928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F4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A4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2D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C8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36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72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5D99FF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B18A3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112B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K100002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CB9D3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žičanih instrumenata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5C07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9C5B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7745B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2393D1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DA94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7D27A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6767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EFAD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E3DA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5A68E2A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E891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199A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3F33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B08C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14EA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C52B3D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98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08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B2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05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AD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EC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49FAF7D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AD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CE0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24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98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3F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D4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CE5F1C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022D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89E5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33D8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F60B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3088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1DCADA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7862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5AB2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5.5. Kapitalne pomoći iz državnog proračuna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738A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81E7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939C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25A1A6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47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E7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62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A5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1A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9A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390744B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67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35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08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90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1.900,00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80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11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1E897F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E35D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97DB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K100004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C75F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Sanacija zgrade GPOU-a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AA558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667.765,00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42EE6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7.450,00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4F79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1,12%</w:t>
            </w:r>
          </w:p>
        </w:tc>
      </w:tr>
      <w:tr w:rsidR="00060DB0" w:rsidRPr="00B8284C" w14:paraId="5F8E935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1B297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1367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885A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147.765,00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03F2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7.450,00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86A5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5,04%</w:t>
            </w:r>
          </w:p>
        </w:tc>
      </w:tr>
      <w:tr w:rsidR="00060DB0" w:rsidRPr="00B8284C" w14:paraId="7621ED8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B78B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69191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F45F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147.765,00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080F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7.450,00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4481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5,04%</w:t>
            </w:r>
          </w:p>
        </w:tc>
      </w:tr>
      <w:tr w:rsidR="00B8284C" w:rsidRPr="00B8284C" w14:paraId="3228B2B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F3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85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9B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0E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4F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7.450,00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D2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49,67%</w:t>
            </w:r>
          </w:p>
        </w:tc>
      </w:tr>
      <w:tr w:rsidR="00B8284C" w:rsidRPr="00B8284C" w14:paraId="610AA5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D3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DC7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02B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405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A6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7.450,00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9B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D15AFC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306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A2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78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4D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132.765,00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E4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F8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046929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05660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27AA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B3A5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E374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F0C8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2A7643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73324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5DA6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5.5. Kapitalne pomoći iz državnog proračuna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D08B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7FA8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79ED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AD590C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9A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57B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02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260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26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1F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C958A5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1F07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6C5C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3248E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Arheološko istraživanje lokaliteta Ostaci starog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C7CEB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F7381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3CB2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8BA810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E7F7E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1F29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7F24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AE7D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1084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D6E8DB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F48E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0DD37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75B1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36BD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1324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818E9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8F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3B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7D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D05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56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05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EC01FF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CCC3D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810A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8D3C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6182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E58F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A0B7E7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96085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CAB6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C3EA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0AF7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D30F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6A2C0B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43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20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BC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03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B5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D8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973D4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CC6F5F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7D67F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E87C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Dječja smotra folklora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049A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4.820,00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F9A63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3.523,45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E202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73,10%</w:t>
            </w:r>
          </w:p>
        </w:tc>
      </w:tr>
      <w:tr w:rsidR="00060DB0" w:rsidRPr="00B8284C" w14:paraId="5F2A0E7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B7A0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9B06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5542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2.820,00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E9E4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2.042,20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E228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72,42%</w:t>
            </w:r>
          </w:p>
        </w:tc>
      </w:tr>
      <w:tr w:rsidR="00060DB0" w:rsidRPr="00B8284C" w14:paraId="2672B92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78F5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6CDB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3063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2.820,00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54E2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2.042,20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93A6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72,42%</w:t>
            </w:r>
          </w:p>
        </w:tc>
      </w:tr>
      <w:tr w:rsidR="00B8284C" w:rsidRPr="00B8284C" w14:paraId="16DB4D6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D2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66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431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A2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2.820,00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8E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2.042,20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C9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72,42%</w:t>
            </w:r>
          </w:p>
        </w:tc>
      </w:tr>
      <w:tr w:rsidR="00B8284C" w:rsidRPr="00B8284C" w14:paraId="5FCC530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B5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E20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259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FAE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63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673,55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BD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5007A3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C15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9D8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91C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10D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81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1.197,65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DE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7BEE6B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6A0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E87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86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C87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0B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171,00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F8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F63FC3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A68E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BEDD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4BEB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8BE9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1.481,25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90C1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74,06%</w:t>
            </w:r>
          </w:p>
        </w:tc>
      </w:tr>
      <w:tr w:rsidR="00060DB0" w:rsidRPr="00B8284C" w14:paraId="22D6A30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CFC4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AEE8B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2225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F9C6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1.481,25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5097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74,06%</w:t>
            </w:r>
          </w:p>
        </w:tc>
      </w:tr>
      <w:tr w:rsidR="00B8284C" w:rsidRPr="00B8284C" w14:paraId="2B64CB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46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7D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02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98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8D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1.481,25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85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74,06%</w:t>
            </w:r>
          </w:p>
        </w:tc>
      </w:tr>
      <w:tr w:rsidR="00B8284C" w:rsidRPr="00B8284C" w14:paraId="33ED67D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D9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E3B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E82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D46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F1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1.481,25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AD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C76329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B5E5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22ADD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37344E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Smotra malih vokalnih sastava Like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2736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3.370,00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5611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1.193,64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DDA0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35,42%</w:t>
            </w:r>
          </w:p>
        </w:tc>
      </w:tr>
      <w:tr w:rsidR="00060DB0" w:rsidRPr="00B8284C" w14:paraId="35A9973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7F066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2443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4803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1.950,00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B75A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145F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7A03C9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1B3D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05B3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CA91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1.950,00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34D2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8998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4BE384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F7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FA6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01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56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1.950,00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6F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6A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75C4E3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81D4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C81B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C882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42E5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1.193,64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5CF6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84,06%</w:t>
            </w:r>
          </w:p>
        </w:tc>
      </w:tr>
      <w:tr w:rsidR="00060DB0" w:rsidRPr="00B8284C" w14:paraId="172338A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30C3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B7E9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8D23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A872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1.193,64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412B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84,06%</w:t>
            </w:r>
          </w:p>
        </w:tc>
      </w:tr>
      <w:tr w:rsidR="00B8284C" w:rsidRPr="00B8284C" w14:paraId="0D2B782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C1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91E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48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54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1.420,00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4E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1.193,64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7E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84,06%</w:t>
            </w:r>
          </w:p>
        </w:tc>
      </w:tr>
      <w:tr w:rsidR="00B8284C" w:rsidRPr="00B8284C" w14:paraId="7AFFD4A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4A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38A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1EA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CB6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CC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523,64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4B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D0508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8754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67D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C55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0AB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47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670,00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E5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DC236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26DC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D780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T100005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6D910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Izrada narodne nošnje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608C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4.490,00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D0A8D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DBA7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18206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ACC9D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C8AD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AB50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2EFB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7535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387DC6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3F31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559B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43C1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5011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AB7A8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5B8122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AC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C8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D7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89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312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96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0355B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9C2E0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9F1C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0FD0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2.690,00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BA38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17C0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B8CFC7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15DA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754D7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2AA3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2.690,00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D05A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20F6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C1520D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1D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DF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18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6E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2.690,00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29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A0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4C7BC1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19958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ECDC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3D84A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Seminar tradicijskog pjevanja i plesa Dinarske zone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A283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6.650,00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A364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5.582,63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6034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83,95%</w:t>
            </w:r>
          </w:p>
        </w:tc>
      </w:tr>
      <w:tr w:rsidR="00060DB0" w:rsidRPr="00B8284C" w14:paraId="6C3AFCF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86D8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2213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463A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359D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1.281,14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D84E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69,25%</w:t>
            </w:r>
          </w:p>
        </w:tc>
      </w:tr>
      <w:tr w:rsidR="00060DB0" w:rsidRPr="00B8284C" w14:paraId="4ED8F1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0879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26829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6CC5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1.850,00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E964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1.281,14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D3BB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69,25%</w:t>
            </w:r>
          </w:p>
        </w:tc>
      </w:tr>
      <w:tr w:rsidR="00B8284C" w:rsidRPr="00B8284C" w14:paraId="179721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6A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49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B0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723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1.850,00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C6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1.281,14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DF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69,25%</w:t>
            </w:r>
          </w:p>
        </w:tc>
      </w:tr>
      <w:tr w:rsidR="00B8284C" w:rsidRPr="00B8284C" w14:paraId="61EB419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E4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41F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4F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F5D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0F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81,14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5F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B4586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6C0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CDE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4D0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BB1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42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1.200,00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17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2FE016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40ED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D53C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6C2E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2FCF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1.392,00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3E7A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69,60%</w:t>
            </w:r>
          </w:p>
        </w:tc>
      </w:tr>
      <w:tr w:rsidR="00060DB0" w:rsidRPr="00B8284C" w14:paraId="1E9E10F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89A9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2784F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249A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369F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1.392,00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9921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69,60%</w:t>
            </w:r>
          </w:p>
        </w:tc>
      </w:tr>
      <w:tr w:rsidR="00B8284C" w:rsidRPr="00B8284C" w14:paraId="1B71CD1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60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36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72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64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F2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1.392,00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48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69,60%</w:t>
            </w:r>
          </w:p>
        </w:tc>
      </w:tr>
      <w:tr w:rsidR="00B8284C" w:rsidRPr="00B8284C" w14:paraId="74A4BC2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E5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2F7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22A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116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FF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66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F7D7FF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AEC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537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FA5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839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1E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750,00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1C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0B6774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DA6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DAC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39A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0BE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21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75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3D1DE3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09BAA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4966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FEE4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9957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2.909,49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BA44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103,91%</w:t>
            </w:r>
          </w:p>
        </w:tc>
      </w:tr>
      <w:tr w:rsidR="00060DB0" w:rsidRPr="00B8284C" w14:paraId="49DFD7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4704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7DD9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04DB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73CF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2.909,49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EC6B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103,91%</w:t>
            </w:r>
          </w:p>
        </w:tc>
      </w:tr>
      <w:tr w:rsidR="00B8284C" w:rsidRPr="00B8284C" w14:paraId="548DA24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83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2E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05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4F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2.800,00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A6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2.909,49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E0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103,91%</w:t>
            </w:r>
          </w:p>
        </w:tc>
      </w:tr>
      <w:tr w:rsidR="00B8284C" w:rsidRPr="00B8284C" w14:paraId="6F189BF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C6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B3D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F7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6CE4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D0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2.337,49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61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46F34B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6BB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E1D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C71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195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04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24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0BDAC8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3AB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BB0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82E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36D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4B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472,00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F6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4E87D45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8F9B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B4A27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T100010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6D816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Radionica sviranja dangubice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AE447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A178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793DC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8DB835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E904D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6BFD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DBB8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4E79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A85B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C7C9F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4A7E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DDB2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105C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C0FA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51E2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02E62A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A5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468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77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B7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50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86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11E10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8A960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AB493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2498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0225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59F5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5E5D5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79BD4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5E78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3053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0DB6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2B94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40B6B18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BC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86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77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3B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56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D0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CCDCC6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C576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5C895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60D97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Arheološka topografija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748C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41A9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0EE7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85364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28209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76A36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67BE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F96A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7F0E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032B21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4650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944DB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76EE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A5B0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6678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60EB12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14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742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6A1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96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4BC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3F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343668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CB00A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8A0F2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T100026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9468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Nematerijalna baština kao potencijal razvoja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7DDB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5990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F0EBB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F049D6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C0C1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CB31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48F0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3B7C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17C5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8DAB90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1861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6CAA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E7E07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9AC5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9FD5D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47E6B0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E0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3C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43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49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AC2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A2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DB904F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DD2E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427D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CF8D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84D2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7E20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AE555C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FF2E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A6B6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A669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21BF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C440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03F8D4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47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82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44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28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28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85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D92440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1B3A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C9F2C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T100029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8CE6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Centar dinarske kulturne zone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58610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8.110,00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33634E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1.460,28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1999F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18,01%</w:t>
            </w:r>
          </w:p>
        </w:tc>
      </w:tr>
      <w:tr w:rsidR="00060DB0" w:rsidRPr="00B8284C" w14:paraId="42A7F90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4841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FDB8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9EF9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6.660,00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E8E1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627,98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1E26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9,43%</w:t>
            </w:r>
          </w:p>
        </w:tc>
      </w:tr>
      <w:tr w:rsidR="00060DB0" w:rsidRPr="00B8284C" w14:paraId="28DE1C9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085B2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9CCA9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1404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6.660,00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071F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627,98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4205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9,43%</w:t>
            </w:r>
          </w:p>
        </w:tc>
      </w:tr>
      <w:tr w:rsidR="00B8284C" w:rsidRPr="00B8284C" w14:paraId="56CB65F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D4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9CC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3B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19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6.160,00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D1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403,00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0B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6,54%</w:t>
            </w:r>
          </w:p>
        </w:tc>
      </w:tr>
      <w:tr w:rsidR="00B8284C" w:rsidRPr="00B8284C" w14:paraId="2D7549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76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983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4EE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Stručno usavršavanje zaposlenika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586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E7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103,00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93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D6DBD4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5C8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9E8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7C9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650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60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9B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CCCCA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5B5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65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4A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96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9E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224,98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A3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45,00%</w:t>
            </w:r>
          </w:p>
        </w:tc>
      </w:tr>
      <w:tr w:rsidR="00B8284C" w:rsidRPr="00B8284C" w14:paraId="2A5B555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96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CF0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4227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CE6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Uređaji, strojevi i oprema za ostale namjene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37B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5C8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224,98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AF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CF138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E5CF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5787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072C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377F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832,30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3010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57,40%</w:t>
            </w:r>
          </w:p>
        </w:tc>
      </w:tr>
      <w:tr w:rsidR="00060DB0" w:rsidRPr="00B8284C" w14:paraId="415990C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18EE3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7871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A25A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6B26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832,30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B888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57,40%</w:t>
            </w:r>
          </w:p>
        </w:tc>
      </w:tr>
      <w:tr w:rsidR="00B8284C" w:rsidRPr="00B8284C" w14:paraId="5FF4B96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33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16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0D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4D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1.450,00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04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832,30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B3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57,40%</w:t>
            </w:r>
          </w:p>
        </w:tc>
      </w:tr>
      <w:tr w:rsidR="00B8284C" w:rsidRPr="00B8284C" w14:paraId="77A9BF1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41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84C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1F9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8E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F9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232,80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D5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2B931D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BC5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125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AC4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79C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AA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599,50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7D9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3E8FC9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5BA0E7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DC929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T100030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95061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Monografija "Nematerijalna baština Otočca i Gacke"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B6B0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A860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8A7C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5,45%</w:t>
            </w:r>
          </w:p>
        </w:tc>
      </w:tr>
      <w:tr w:rsidR="00060DB0" w:rsidRPr="00B8284C" w14:paraId="4ACBFE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2F76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EFCA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416E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4A6C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35CB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4EA12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F640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1993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4F19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8A17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B67D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EF411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70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A3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51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8C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80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19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07FC28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42FE2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1DEBA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E711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A6C4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D6E0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12,00%</w:t>
            </w:r>
          </w:p>
        </w:tc>
      </w:tr>
      <w:tr w:rsidR="00060DB0" w:rsidRPr="00B8284C" w14:paraId="24415E1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55C9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3219A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0E8D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5D41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98FD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12,00%</w:t>
            </w:r>
          </w:p>
        </w:tc>
      </w:tr>
      <w:tr w:rsidR="00B8284C" w:rsidRPr="00B8284C" w14:paraId="200080A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06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7A0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4B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37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B7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5A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12,00%</w:t>
            </w:r>
          </w:p>
        </w:tc>
      </w:tr>
      <w:tr w:rsidR="00B8284C" w:rsidRPr="00B8284C" w14:paraId="4FE21FE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13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51F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AB7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4D7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B83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B6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FA2D45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0EE74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6F72F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T100031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3E46B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Tekući projekt: Muzejski boravak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D0693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3.430,00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049B4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735,66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B02C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21,45%</w:t>
            </w:r>
          </w:p>
        </w:tc>
      </w:tr>
      <w:tr w:rsidR="00060DB0" w:rsidRPr="00B8284C" w14:paraId="5E99C36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B7C37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D1EA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0D7F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E2CA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800D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2,99%</w:t>
            </w:r>
          </w:p>
        </w:tc>
      </w:tr>
      <w:tr w:rsidR="00060DB0" w:rsidRPr="00B8284C" w14:paraId="58460C1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EADFB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94AB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7971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FDE2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F8AE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2,99%</w:t>
            </w:r>
          </w:p>
        </w:tc>
      </w:tr>
      <w:tr w:rsidR="00B8284C" w:rsidRPr="00B8284C" w14:paraId="4DBAA6C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99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0B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3B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07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7E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98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2,99%</w:t>
            </w:r>
          </w:p>
        </w:tc>
      </w:tr>
      <w:tr w:rsidR="00B8284C" w:rsidRPr="00B8284C" w14:paraId="2292FFA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8A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BCB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BA7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E03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8E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50,85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7D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9F0E2B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6590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579E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79C3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4BA6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684,81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4D13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39,58%</w:t>
            </w:r>
          </w:p>
        </w:tc>
      </w:tr>
      <w:tr w:rsidR="00060DB0" w:rsidRPr="00B8284C" w14:paraId="55862E0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369D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54D1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E8B9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1CB3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684,81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2D78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39,58%</w:t>
            </w:r>
          </w:p>
        </w:tc>
      </w:tr>
      <w:tr w:rsidR="00B8284C" w:rsidRPr="00B8284C" w14:paraId="755B64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0F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A0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65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9B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1.730,00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4D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684,81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99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39,58%</w:t>
            </w:r>
          </w:p>
        </w:tc>
      </w:tr>
      <w:tr w:rsidR="00B8284C" w:rsidRPr="00B8284C" w14:paraId="5F4E5D1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35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0D8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CB2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875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C4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480,29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04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BFAFA6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134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EDF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5F7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5BA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06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204,52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78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72ABDF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665B7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73717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PROR. KORISNIK 26784 Javna ustanova Narodna knjižnica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78A07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128.100,00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555BE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55.878,54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56823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43,62%</w:t>
            </w:r>
          </w:p>
        </w:tc>
      </w:tr>
      <w:tr w:rsidR="00060DB0" w:rsidRPr="00B8284C" w14:paraId="288C83B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C6593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5A4E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93BF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2C61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50.129,68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AFEF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41,77%</w:t>
            </w:r>
          </w:p>
        </w:tc>
      </w:tr>
      <w:tr w:rsidR="00060DB0" w:rsidRPr="00B8284C" w14:paraId="752E3F7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A5F8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4A34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DB14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9BE8D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50.129,68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3F94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41,77%</w:t>
            </w:r>
          </w:p>
        </w:tc>
      </w:tr>
      <w:tr w:rsidR="00060DB0" w:rsidRPr="00B8284C" w14:paraId="42FE082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467E3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65F6A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B42E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5F0E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95,64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CDD8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15,94%</w:t>
            </w:r>
          </w:p>
        </w:tc>
      </w:tr>
      <w:tr w:rsidR="00060DB0" w:rsidRPr="00B8284C" w14:paraId="1803B72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8B15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CE94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29E1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B9D7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95,64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96FA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15,94%</w:t>
            </w:r>
          </w:p>
        </w:tc>
      </w:tr>
      <w:tr w:rsidR="00060DB0" w:rsidRPr="00B8284C" w14:paraId="038002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95A19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6413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4FD3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6291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5.653,22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7285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75,38%</w:t>
            </w:r>
          </w:p>
        </w:tc>
      </w:tr>
      <w:tr w:rsidR="00060DB0" w:rsidRPr="00B8284C" w14:paraId="30A0BBE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E1B7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55C3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5.5. Kapitalne pomoći iz državnog proračuna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46CC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27AE5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5.653,22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582C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75,38%</w:t>
            </w:r>
          </w:p>
        </w:tc>
      </w:tr>
      <w:tr w:rsidR="00060DB0" w:rsidRPr="00B8284C" w14:paraId="19FD38F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154B0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8F9AD3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D75D7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Javna ustanova Narodna knjižnica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CDA9F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128.100,00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A23E2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55.878,54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DA9E6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43,62%</w:t>
            </w:r>
          </w:p>
        </w:tc>
      </w:tr>
      <w:tr w:rsidR="00060DB0" w:rsidRPr="00B8284C" w14:paraId="4B6D26A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7E00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6EB68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A101501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24FB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Finaniranje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redovne djelatnosti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5C9A3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113.600,00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902A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46.976,88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CBC35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41,35%</w:t>
            </w:r>
          </w:p>
        </w:tc>
      </w:tr>
      <w:tr w:rsidR="00060DB0" w:rsidRPr="00B8284C" w14:paraId="4441D5C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719E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D7A4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DA00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5F5D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46.881,24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8EE0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41,49%</w:t>
            </w:r>
          </w:p>
        </w:tc>
      </w:tr>
      <w:tr w:rsidR="00060DB0" w:rsidRPr="00B8284C" w14:paraId="26CD95E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CB3218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197FD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4A78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0A44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46.881,24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F269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41,49%</w:t>
            </w:r>
          </w:p>
        </w:tc>
      </w:tr>
      <w:tr w:rsidR="00B8284C" w:rsidRPr="00B8284C" w14:paraId="66DFEE0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6A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51A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22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EF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79.300,00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32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34.737,55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4B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43,81%</w:t>
            </w:r>
          </w:p>
        </w:tc>
      </w:tr>
      <w:tr w:rsidR="00B8284C" w:rsidRPr="00B8284C" w14:paraId="6DB2F99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430F" w14:textId="77777777" w:rsidR="00B8284C" w:rsidRPr="00B8284C" w:rsidRDefault="00B8284C" w:rsidP="00B931E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58FD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A0C7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za redovan rad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B4F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CD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26.656,15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1D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C3361C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AF71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268A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6794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u naravi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84B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16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1.800,00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11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68B54D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B369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8BBF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1EF7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B7E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1D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1.883,14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5D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8203A3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F1A1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7232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D7A9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2CA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27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4.398,26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58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91B9A1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B3C3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20DF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ED78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E1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33.700,00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BF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12.143,69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0B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36,03%</w:t>
            </w:r>
          </w:p>
        </w:tc>
      </w:tr>
      <w:tr w:rsidR="00B8284C" w:rsidRPr="00B8284C" w14:paraId="40CE6FF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F912" w14:textId="77777777" w:rsidR="00B8284C" w:rsidRPr="00B8284C" w:rsidRDefault="00B8284C" w:rsidP="00B931E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D34C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E771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DC4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5D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134,58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D1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68664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6606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CC99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C9F2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23E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35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7.905,50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87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5B37B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F3CD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C96E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33F27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8BD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8F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329,32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8E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15290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002F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E729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F2CE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735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EA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752,96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94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B474D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07BB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6E4D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24FD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Zdravstvene i veterinarske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CD6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04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576,15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9D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3AC6D2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11D4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9D1A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B2ED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2F0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D0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1.533,00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E3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5C2D97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803F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FB5B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9F50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Računalne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7DF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4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567,00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A5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C1A005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18A8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97C2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C632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Premije osiguranja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220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A4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172,45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B5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3FE7E6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EB57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569A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1E4C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26F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DE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66,53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BA0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E9701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0EED" w14:textId="77777777" w:rsidR="00B8284C" w:rsidRPr="00B8284C" w:rsidRDefault="00B8284C" w:rsidP="00B931EF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8313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35BD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523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48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106,20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81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03BF48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1CAD0D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2771DD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47F0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D789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95,64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BE43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15,94%</w:t>
            </w:r>
          </w:p>
        </w:tc>
      </w:tr>
      <w:tr w:rsidR="00060DB0" w:rsidRPr="00B8284C" w14:paraId="4E6B5B8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21A057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10D84B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4656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8259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95,64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B2C6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15,94%</w:t>
            </w:r>
          </w:p>
        </w:tc>
      </w:tr>
      <w:tr w:rsidR="00B8284C" w:rsidRPr="00B8284C" w14:paraId="43A4F5D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8717" w14:textId="77777777" w:rsidR="00B8284C" w:rsidRPr="00B8284C" w:rsidRDefault="00B8284C" w:rsidP="00B931EF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3B8C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3A8F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4B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64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95,64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2D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15,94%</w:t>
            </w:r>
          </w:p>
        </w:tc>
      </w:tr>
      <w:tr w:rsidR="00B8284C" w:rsidRPr="00B8284C" w14:paraId="4D31E8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3336" w14:textId="77777777" w:rsidR="00B8284C" w:rsidRPr="00B8284C" w:rsidRDefault="00B8284C" w:rsidP="00B931E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61C1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F95C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Bankarske usluge i usluge platnog prometa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2CD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10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95,64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90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F97D20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AA772C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CAA7D3F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K101501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3939E71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Kapitalni projekt: Nabava knjiga za knjižnicu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1325C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2583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8.901,66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23D4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61,39%</w:t>
            </w:r>
          </w:p>
        </w:tc>
      </w:tr>
      <w:tr w:rsidR="00060DB0" w:rsidRPr="00B8284C" w14:paraId="44A3D57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616551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78C5E8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4D1F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C564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3.248,44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B039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46,41%</w:t>
            </w:r>
          </w:p>
        </w:tc>
      </w:tr>
      <w:tr w:rsidR="00060DB0" w:rsidRPr="00B8284C" w14:paraId="4684F49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3FF1FE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3381FB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0E32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B275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3.248,44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5DA4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46,41%</w:t>
            </w:r>
          </w:p>
        </w:tc>
      </w:tr>
      <w:tr w:rsidR="00B8284C" w:rsidRPr="00B8284C" w14:paraId="5E6AFB6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4037" w14:textId="77777777" w:rsidR="00B8284C" w:rsidRPr="00B8284C" w:rsidRDefault="00B8284C" w:rsidP="00B931EF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709E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5A4E" w14:textId="77777777" w:rsidR="00B8284C" w:rsidRPr="00B8284C" w:rsidRDefault="00B8284C" w:rsidP="00B931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34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169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3.248,44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009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46,41%</w:t>
            </w:r>
          </w:p>
        </w:tc>
      </w:tr>
      <w:tr w:rsidR="00B8284C" w:rsidRPr="00B8284C" w14:paraId="78E1D7D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0C0F" w14:textId="77777777" w:rsidR="00B8284C" w:rsidRPr="00B8284C" w:rsidRDefault="00B8284C" w:rsidP="00B931E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8864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6894" w14:textId="77777777" w:rsidR="00B8284C" w:rsidRPr="00B8284C" w:rsidRDefault="00B8284C" w:rsidP="00B931EF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Knjige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C0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19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3.248,44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C7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B4208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22DB3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4124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2F7E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124D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5.653,22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4182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75,38%</w:t>
            </w:r>
          </w:p>
        </w:tc>
      </w:tr>
      <w:tr w:rsidR="00060DB0" w:rsidRPr="00B8284C" w14:paraId="62F61C3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58362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21566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5.5. Kapitalne pomoći iz državnog proračuna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FD3D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2106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5.653,22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08C83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75,38%</w:t>
            </w:r>
          </w:p>
        </w:tc>
      </w:tr>
      <w:tr w:rsidR="00B8284C" w:rsidRPr="00B8284C" w14:paraId="5FCA95D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ED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35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54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B5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02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5.653,22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E2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75,38%</w:t>
            </w:r>
          </w:p>
        </w:tc>
      </w:tr>
      <w:tr w:rsidR="00B8284C" w:rsidRPr="00B8284C" w14:paraId="096BEAC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64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84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4241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FE9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Knjige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CAD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72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5.653,22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7E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CB84A8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C1BB8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E8D73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00407 Ustanove u predškolskom odgoju i obrazovanju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39E80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1.179.000,00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2B233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440.731,87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97E48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37,38%</w:t>
            </w:r>
          </w:p>
        </w:tc>
      </w:tr>
      <w:tr w:rsidR="00060DB0" w:rsidRPr="00B8284C" w14:paraId="3B53A46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0F0F4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C9FD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0FB2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779.115,00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373B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327.949,73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E961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42,09%</w:t>
            </w:r>
          </w:p>
        </w:tc>
      </w:tr>
      <w:tr w:rsidR="00060DB0" w:rsidRPr="00B8284C" w14:paraId="4890905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D7A6E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2A42A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4B17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779.115,00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D02F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327.949,73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BC65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42,09%</w:t>
            </w:r>
          </w:p>
        </w:tc>
      </w:tr>
      <w:tr w:rsidR="00060DB0" w:rsidRPr="00B8284C" w14:paraId="7FA5D6C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FE23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9E69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512C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36D1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111.287,14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0396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61,83%</w:t>
            </w:r>
          </w:p>
        </w:tc>
      </w:tr>
      <w:tr w:rsidR="00060DB0" w:rsidRPr="00B8284C" w14:paraId="06C9F38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82C74B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8773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6953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BAD6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111.287,14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BE2C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61,83%</w:t>
            </w:r>
          </w:p>
        </w:tc>
      </w:tr>
      <w:tr w:rsidR="00060DB0" w:rsidRPr="00B8284C" w14:paraId="5334FEB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90D60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6F2B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F6C5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217.885,00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F441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828BA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0,69%</w:t>
            </w:r>
          </w:p>
        </w:tc>
      </w:tr>
      <w:tr w:rsidR="00060DB0" w:rsidRPr="00B8284C" w14:paraId="29996E0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1D1D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F17D9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6C68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DF510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3418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21,36%</w:t>
            </w:r>
          </w:p>
        </w:tc>
      </w:tr>
      <w:tr w:rsidR="00060DB0" w:rsidRPr="00B8284C" w14:paraId="6911F8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1FD6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82DC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Izvor 5.H. Pomoći iz </w:t>
            </w:r>
            <w:proofErr w:type="spellStart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drž.proračuna</w:t>
            </w:r>
            <w:proofErr w:type="spellEnd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- Fiskalna održivost dječjih vrtića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62B8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210.885,00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484F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147D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B4769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6A49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99A40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3678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EB156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5F68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D0DE93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B418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17E8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3997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758B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7949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65000E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9B8C6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0B1C4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PROR. KORISNIK 26776 Dječji vrtić '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Ciciban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'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ED145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1.179.000,00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D54F6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440.731,87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F8FAF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37,38%</w:t>
            </w:r>
          </w:p>
        </w:tc>
      </w:tr>
      <w:tr w:rsidR="00060DB0" w:rsidRPr="00B8284C" w14:paraId="4362A44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3EAD7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90FC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2CFD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779.115,00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023EE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327.949,73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34A9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42,09%</w:t>
            </w:r>
          </w:p>
        </w:tc>
      </w:tr>
      <w:tr w:rsidR="00060DB0" w:rsidRPr="00B8284C" w14:paraId="302E83E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45990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0C7B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F76F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779.115,00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7D42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327.949,73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6015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42,09%</w:t>
            </w:r>
          </w:p>
        </w:tc>
      </w:tr>
      <w:tr w:rsidR="00060DB0" w:rsidRPr="00B8284C" w14:paraId="51B004B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87B84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B415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AE01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8AC0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111.287,14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F665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61,83%</w:t>
            </w:r>
          </w:p>
        </w:tc>
      </w:tr>
      <w:tr w:rsidR="00060DB0" w:rsidRPr="00B8284C" w14:paraId="49F198E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B1CA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ACD1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F8E5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96FA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111.287,14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1872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61,83%</w:t>
            </w:r>
          </w:p>
        </w:tc>
      </w:tr>
      <w:tr w:rsidR="00060DB0" w:rsidRPr="00B8284C" w14:paraId="1095311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837B4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1E51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303AB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217.885,00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49EC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00F3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0,69%</w:t>
            </w:r>
          </w:p>
        </w:tc>
      </w:tr>
      <w:tr w:rsidR="00060DB0" w:rsidRPr="00B8284C" w14:paraId="549D26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8966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1DA0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95A2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9939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4427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21,36%</w:t>
            </w:r>
          </w:p>
        </w:tc>
      </w:tr>
      <w:tr w:rsidR="00060DB0" w:rsidRPr="00B8284C" w14:paraId="6D5B751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D33C9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C8B7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Izvor 5.H. Pomoći iz </w:t>
            </w:r>
            <w:proofErr w:type="spellStart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drž.proračuna</w:t>
            </w:r>
            <w:proofErr w:type="spellEnd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- Fiskalna održivost dječjih vrtića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38C9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210.885,00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94D1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43CE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4790B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A7FB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73B8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78BA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AA959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398A3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7E27A6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B9D5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3156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DD04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F102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AFD70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8B8E4A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67FC69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EF29FF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CF0A6E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Predškolski odgoj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73F6D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1.179.000,00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7698C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440.731,87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74B24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37,38%</w:t>
            </w:r>
          </w:p>
        </w:tc>
      </w:tr>
      <w:tr w:rsidR="00060DB0" w:rsidRPr="00B8284C" w14:paraId="7F8F9ED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82823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F5EA8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A101401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331EF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Odgojno, administrativno i tehničko osoblje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DCFAA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1.179.000,00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2D84C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440.731,87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021F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37,38%</w:t>
            </w:r>
          </w:p>
        </w:tc>
      </w:tr>
      <w:tr w:rsidR="00060DB0" w:rsidRPr="00B8284C" w14:paraId="47496A1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CD6C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C784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33DA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779.115,00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4C881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327.949,73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0D82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42,09%</w:t>
            </w:r>
          </w:p>
        </w:tc>
      </w:tr>
      <w:tr w:rsidR="00060DB0" w:rsidRPr="00B8284C" w14:paraId="54D6B7A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780D0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99D9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733666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779.115,00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EC2C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327.949,73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7B9A2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42,09%</w:t>
            </w:r>
          </w:p>
        </w:tc>
      </w:tr>
      <w:tr w:rsidR="00B8284C" w:rsidRPr="00B8284C" w14:paraId="465957A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F69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903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99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18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639.115,00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C7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301.192,88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24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47,13%</w:t>
            </w:r>
          </w:p>
        </w:tc>
      </w:tr>
      <w:tr w:rsidR="00B8284C" w:rsidRPr="00B8284C" w14:paraId="2B79F8F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0B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22B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935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za redovan rad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CBB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03C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241.325,58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B5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B4D6BD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56C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A5C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A83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454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FF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20.048,64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2C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53B6BF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255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8B5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463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D1F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D16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39.818,66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CF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9E84CB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47C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A85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89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8E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140.000,00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7E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26.756,85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34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19,11%</w:t>
            </w:r>
          </w:p>
        </w:tc>
      </w:tr>
      <w:tr w:rsidR="00B8284C" w:rsidRPr="00B8284C" w14:paraId="33F55A8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C7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A44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0CD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Materijal i sirovine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4DE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65F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19.785,75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80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C60F08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6BB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0E4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A43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Zdravstvene i veterinarske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C2F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7A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5.245,20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EA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6405A8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67C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C16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D8F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rad predstavničkih i izvršnih tijela, povjerenstava i slično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9DA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D7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885,90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71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97D456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39D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D1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181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106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4E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840,00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EE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C545E7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DC9B1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35D7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A3F0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B426E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111.287,14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88AC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61,83%</w:t>
            </w:r>
          </w:p>
        </w:tc>
      </w:tr>
      <w:tr w:rsidR="00060DB0" w:rsidRPr="00B8284C" w14:paraId="5B4577D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B875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84C9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4529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4E52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111.287,14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EC4B44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61,83%</w:t>
            </w:r>
          </w:p>
        </w:tc>
      </w:tr>
      <w:tr w:rsidR="00B8284C" w:rsidRPr="00B8284C" w14:paraId="3CFFE47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32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A5D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5A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78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178.500,00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D3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110.667,93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A6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62,00%</w:t>
            </w:r>
          </w:p>
        </w:tc>
      </w:tr>
      <w:tr w:rsidR="00B8284C" w:rsidRPr="00B8284C" w14:paraId="7EAA88F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6D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E01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DD2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91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CA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214,30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08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971FF3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F8C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8E7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40E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prijevoz, za rad na terenu i odvojeni život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563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ED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10.498,47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E4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57DE78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B39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2E9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8AC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Stručno usavršavanje zaposlenika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12E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63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696,91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D2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E1019C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E75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A34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07A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6D3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48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5.585,72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73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B32C8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BB5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F73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6B7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A64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B6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11.017,17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62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7B7F93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F170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29C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C9A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Materijal i dijelovi za tekuće i investicijsko održavanje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AF4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81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550,69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A5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65A20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908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B96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71E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Sitni inventar i auto gume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30F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28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799,48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916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26A7FB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308C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233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728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BF5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40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1.365,48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C5C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EAB962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800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5F5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818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CC7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F4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768,70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42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3EBF8AE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678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8E9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396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E1E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B2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3.223,92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88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EA55A7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4397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CDE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D1E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Zdravstvene i veterinarske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833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69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1.918,35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37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451876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44A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2C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E53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AEF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1B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358,38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92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015752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1799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087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C7A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Računalne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317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E18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607,26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C75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073896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2300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4A7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F35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23F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CE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69.860,74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13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C64C2B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3810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C37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47B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Reprezentacija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E40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F0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352,90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75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A1AF64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1757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4B7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969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B75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071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2.849,46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89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4B014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5C4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036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6A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7D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9C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619,21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F5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41,28%</w:t>
            </w:r>
          </w:p>
        </w:tc>
      </w:tr>
      <w:tr w:rsidR="00B8284C" w:rsidRPr="00B8284C" w14:paraId="3AA20A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DE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94F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EA9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Bankarske usluge i usluge platnog prometa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17D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78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619,21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61DC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2DE8F6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6C5B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F955B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5A85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217.885,00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C923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6424A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0,69%</w:t>
            </w:r>
          </w:p>
        </w:tc>
      </w:tr>
      <w:tr w:rsidR="00060DB0" w:rsidRPr="00B8284C" w14:paraId="1C14DB7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313F5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5882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93D0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B1BFF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1D88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21,36%</w:t>
            </w:r>
          </w:p>
        </w:tc>
      </w:tr>
      <w:tr w:rsidR="00B8284C" w:rsidRPr="00B8284C" w14:paraId="1F5F3DA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9F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8B4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2EE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6D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0EB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F2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21,36%</w:t>
            </w:r>
          </w:p>
        </w:tc>
      </w:tr>
      <w:tr w:rsidR="00B8284C" w:rsidRPr="00B8284C" w14:paraId="0707CD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0D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659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744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800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15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1.495,00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BA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C4713C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66612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A9424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 xml:space="preserve">Izvor 5.H. Pomoći iz </w:t>
            </w:r>
            <w:proofErr w:type="spellStart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drž.proračuna</w:t>
            </w:r>
            <w:proofErr w:type="spellEnd"/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- Fiskalna održivost dječjih vrtića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613B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210.885,00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34417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C053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DA83B3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46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DB7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4A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B1A9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210.885,00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75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A8D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F8CFC7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F5974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B8A1C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244C1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8778D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E3418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B3A61B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BEB1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9F27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B71B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B3F2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6177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62CE099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EF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12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9C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DA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9B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88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BA0A73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5527A7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830D8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00408 Ustanove socijalne skrbi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4FB46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6D28EB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33.166,60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66BA14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37,69%</w:t>
            </w:r>
          </w:p>
        </w:tc>
      </w:tr>
      <w:tr w:rsidR="00060DB0" w:rsidRPr="00B8284C" w14:paraId="12C0DCB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3CD1E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4DB0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C6816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2797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27.099,75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E49F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54,20%</w:t>
            </w:r>
          </w:p>
        </w:tc>
      </w:tr>
      <w:tr w:rsidR="00060DB0" w:rsidRPr="00B8284C" w14:paraId="62FE49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E111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5EE4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7929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4C52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27.099,75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0334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54,20%</w:t>
            </w:r>
          </w:p>
        </w:tc>
      </w:tr>
      <w:tr w:rsidR="00060DB0" w:rsidRPr="00B8284C" w14:paraId="3358CE1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599D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062A5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941A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CAD1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C31D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45,51%</w:t>
            </w:r>
          </w:p>
        </w:tc>
      </w:tr>
      <w:tr w:rsidR="00060DB0" w:rsidRPr="00B8284C" w14:paraId="4457449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E696C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323A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FB89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DDCD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121F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45,51%</w:t>
            </w:r>
          </w:p>
        </w:tc>
      </w:tr>
      <w:tr w:rsidR="00060DB0" w:rsidRPr="00B8284C" w14:paraId="4637C39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EFF70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E59A8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565B0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27F3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4.928,98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ACA4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14,50%</w:t>
            </w:r>
          </w:p>
        </w:tc>
      </w:tr>
      <w:tr w:rsidR="00060DB0" w:rsidRPr="00B8284C" w14:paraId="7FB48B7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5854A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B42C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17A1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A5A0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4.928,98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181A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14,50%</w:t>
            </w:r>
          </w:p>
        </w:tc>
      </w:tr>
      <w:tr w:rsidR="00060DB0" w:rsidRPr="00B8284C" w14:paraId="759D581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56B86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EE45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0E67A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F7BD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F2DA84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278D9A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48B8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CD95B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F4AC3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7FE9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2F1D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68B171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314396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8FAC92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PROR. KORISNIK 48576 Centar za pomoć u kući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8036D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68418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33.166,60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4B2B3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37,69%</w:t>
            </w:r>
          </w:p>
        </w:tc>
      </w:tr>
      <w:tr w:rsidR="00060DB0" w:rsidRPr="00B8284C" w14:paraId="3B81980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02B23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7CAD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2BCF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BD8C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27.099,75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BB53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54,20%</w:t>
            </w:r>
          </w:p>
        </w:tc>
      </w:tr>
      <w:tr w:rsidR="00060DB0" w:rsidRPr="00B8284C" w14:paraId="1E53DED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B105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3D2B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B485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649C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27.099,75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D206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54,20%</w:t>
            </w:r>
          </w:p>
        </w:tc>
      </w:tr>
      <w:tr w:rsidR="00060DB0" w:rsidRPr="00B8284C" w14:paraId="3329910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299C8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BA799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D719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00E5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7CCF4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45,51%</w:t>
            </w:r>
          </w:p>
        </w:tc>
      </w:tr>
      <w:tr w:rsidR="00060DB0" w:rsidRPr="00B8284C" w14:paraId="0A3DF6A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CAE253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D5AC9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34B8E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49557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3B33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45,51%</w:t>
            </w:r>
          </w:p>
        </w:tc>
      </w:tr>
      <w:tr w:rsidR="00060DB0" w:rsidRPr="00B8284C" w14:paraId="4DFB33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2CB9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D0FEC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CBF7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E7D0C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4.928,98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4039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14,50%</w:t>
            </w:r>
          </w:p>
        </w:tc>
      </w:tr>
      <w:tr w:rsidR="00060DB0" w:rsidRPr="00B8284C" w14:paraId="68202F0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FA7A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345D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F502E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7CF8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4.928,98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67D3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14,50%</w:t>
            </w:r>
          </w:p>
        </w:tc>
      </w:tr>
      <w:tr w:rsidR="00060DB0" w:rsidRPr="00B8284C" w14:paraId="6148C1C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B8947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24047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CC8A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EDAA9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5A11F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3E73662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3DF2C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69701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0F296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B365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3C46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6A9FFA3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C22D2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EF89E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2D9C7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Pomoć u kući starijim i nemoćnim osobama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7BF6E0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5EBC3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33.166,60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0AE52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37,69%</w:t>
            </w:r>
          </w:p>
        </w:tc>
      </w:tr>
      <w:tr w:rsidR="00060DB0" w:rsidRPr="00B8284C" w14:paraId="008FDB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4E60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7DADB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A100601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32651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Financiranje redovne djelatnosti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5BE9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0F75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33.166,60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0DEED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37,69%</w:t>
            </w:r>
          </w:p>
        </w:tc>
      </w:tr>
      <w:tr w:rsidR="00060DB0" w:rsidRPr="00B8284C" w14:paraId="7352ECE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D78AD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F51C0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408B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2AE4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27.099,75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8BE8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54,20%</w:t>
            </w:r>
          </w:p>
        </w:tc>
      </w:tr>
      <w:tr w:rsidR="00060DB0" w:rsidRPr="00B8284C" w14:paraId="1BFFDF9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5654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F92C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277B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C03C7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27.099,75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DB956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54,20%</w:t>
            </w:r>
          </w:p>
        </w:tc>
      </w:tr>
      <w:tr w:rsidR="00B8284C" w:rsidRPr="00B8284C" w14:paraId="4FA6D08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AD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555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E6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60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EA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27.099,75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BD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54,20%</w:t>
            </w:r>
          </w:p>
        </w:tc>
      </w:tr>
      <w:tr w:rsidR="00B8284C" w:rsidRPr="00B8284C" w14:paraId="1850C15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AC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FD1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33E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za redovan rad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8CF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CE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23.961,58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7D5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7AD6F24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B95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01D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863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Plaće u naravi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DD5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72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1.740,00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AA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0ED422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C73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389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ACE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E36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875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398,17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FE0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57B5A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F7A5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1E0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D48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C92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F1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B4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D4A96D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3EBCC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DDB9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 VLASTITI PRIHODI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A14B4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6BFFE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45AE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45,51%</w:t>
            </w:r>
          </w:p>
        </w:tc>
      </w:tr>
      <w:tr w:rsidR="00060DB0" w:rsidRPr="00B8284C" w14:paraId="705D7AE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18A4D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C6C1B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3.2. Vlastiti prihodi -proračunski korisnici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02C7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A685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6846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45,51%</w:t>
            </w:r>
          </w:p>
        </w:tc>
      </w:tr>
      <w:tr w:rsidR="00B8284C" w:rsidRPr="00B8284C" w14:paraId="2F268A7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80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08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29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39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67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81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45,51%</w:t>
            </w:r>
          </w:p>
        </w:tc>
      </w:tr>
      <w:tr w:rsidR="00B8284C" w:rsidRPr="00B8284C" w14:paraId="47D40FF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73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D95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198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Energija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177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9A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1.137,87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EC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56EBF8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7625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8173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3AE9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0D4E1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4.928,98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7A3C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14,50%</w:t>
            </w:r>
          </w:p>
        </w:tc>
      </w:tr>
      <w:tr w:rsidR="00060DB0" w:rsidRPr="00B8284C" w14:paraId="4871FD1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B77D1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4667F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5.3. Tekuće pomoći iz državnog proračuna-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0E76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BD845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4.928,98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2FCD4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14,50%</w:t>
            </w:r>
          </w:p>
        </w:tc>
      </w:tr>
      <w:tr w:rsidR="00B8284C" w:rsidRPr="00B8284C" w14:paraId="5C425B7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F7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7A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0C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6F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FF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9D0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13,85%</w:t>
            </w:r>
          </w:p>
        </w:tc>
      </w:tr>
      <w:tr w:rsidR="00B8284C" w:rsidRPr="00B8284C" w14:paraId="320E7F9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13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56A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3132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085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Doprinosi za obvezno zdravstveno osiguranje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592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0B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A81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E092B1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4F1F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55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44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FFF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A8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3.915,28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2D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16,31%</w:t>
            </w:r>
          </w:p>
        </w:tc>
      </w:tr>
      <w:tr w:rsidR="00B8284C" w:rsidRPr="00B8284C" w14:paraId="7D673FA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1A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515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AB6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Službena putovanja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73F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A3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15,00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AF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462E70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1761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D95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27F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za prijevoz, za rad na terenu i odvojeni život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FEB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E5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1.052,31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7D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6BCAAC1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2AB3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D41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5A7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Uredski materijal i ostali 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5FD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099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502,02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4A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1995434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E51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CC3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3225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2A4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Sitni inventar i auto gume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C16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BE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146,39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84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0C9EAF6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F54E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642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726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telefona, pošte i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8B2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E1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320,65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BA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CCD749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1F2B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8E2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970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Usluge tekućeg i investicijskog održavanja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DDF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F3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173,78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B9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58D5AEC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D128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93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557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Komunalne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CE0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E3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70,79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A4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3C9FA5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3DB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A5F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A9F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Intelektualne i osobne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0E0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A7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960,00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A6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B7E7FF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A83A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98C2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3239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FC3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Ostale usluge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2E4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9F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139,86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7D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C53C06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055D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AA6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3292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428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Premije osiguranja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5B6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5B8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534,48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6E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20B239D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8276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C34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6A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5D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F2C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113,70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D2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22,74%</w:t>
            </w:r>
          </w:p>
        </w:tc>
      </w:tr>
      <w:tr w:rsidR="00B8284C" w:rsidRPr="00B8284C" w14:paraId="551137E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1D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68A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3431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1EA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Bankarske usluge i usluge platnog prometa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42D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BE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113,70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A1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284C" w:rsidRPr="00B8284C" w14:paraId="4F9B3C5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8982" w14:textId="77777777" w:rsidR="00B8284C" w:rsidRPr="00B8284C" w:rsidRDefault="00B8284C" w:rsidP="00B828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00B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3B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C2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21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12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9E5ED9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67AF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CC3FC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 DONACIJE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B8197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B52E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9BD9AB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40A5DDE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4D7DAA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EAE4C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6.2. Tekuće donacije - PK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573F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33593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F387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31D81D8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17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C8F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A6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44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0F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2C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1156A97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4AF091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0A07682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GLAVA 00409 Socijalna skrb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59334F1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410.500,00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206D5A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164.946,79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14:paraId="1E35CF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40,18%</w:t>
            </w:r>
          </w:p>
        </w:tc>
      </w:tr>
      <w:tr w:rsidR="00060DB0" w:rsidRPr="00B8284C" w14:paraId="3B4F6B3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AFA9E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159F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9379F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410.500,00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B9C0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164.946,79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1FD5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40,18%</w:t>
            </w:r>
          </w:p>
        </w:tc>
      </w:tr>
      <w:tr w:rsidR="00060DB0" w:rsidRPr="00B8284C" w14:paraId="1A96A55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D2032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CF38D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C49C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410.500,00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ACE3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164.946,79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A75C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40,18%</w:t>
            </w:r>
          </w:p>
        </w:tc>
      </w:tr>
      <w:tr w:rsidR="00060DB0" w:rsidRPr="00B8284C" w14:paraId="3543350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05157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B84039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28A17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Rad i djelovanje Crvenog križa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6B0FE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F1F2D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24.917,16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A32430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49,83%</w:t>
            </w:r>
          </w:p>
        </w:tc>
      </w:tr>
      <w:tr w:rsidR="00060DB0" w:rsidRPr="00B8284C" w14:paraId="2A3DEA5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E55DED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F5329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A101602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46A6C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Hrvatski crveni križ- Gradsko društvo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1DD0C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8243A2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24.917,16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D86F9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49,83%</w:t>
            </w:r>
          </w:p>
        </w:tc>
      </w:tr>
      <w:tr w:rsidR="00060DB0" w:rsidRPr="00B8284C" w14:paraId="616D79A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5305E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1779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AAFD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CD39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24.917,16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35F1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49,83%</w:t>
            </w:r>
          </w:p>
        </w:tc>
      </w:tr>
      <w:tr w:rsidR="00060DB0" w:rsidRPr="00B8284C" w14:paraId="16C7096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E003A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F838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8E92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88B6F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24.917,16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8357B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49,83%</w:t>
            </w:r>
          </w:p>
        </w:tc>
      </w:tr>
      <w:tr w:rsidR="00B8284C" w:rsidRPr="00B8284C" w14:paraId="29E6323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11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C9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6B8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65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D2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24.917,16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8B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49,83%</w:t>
            </w:r>
          </w:p>
        </w:tc>
      </w:tr>
      <w:tr w:rsidR="00B8284C" w:rsidRPr="00B8284C" w14:paraId="2C0A6C3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E43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A87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A36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275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2F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24.917,16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FE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7BDD99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6E5F7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F57F02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BA537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Socijalna zaštita stanovništva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C4945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321.000,00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1EC9BE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129.300,49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D260C9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40,28%</w:t>
            </w:r>
          </w:p>
        </w:tc>
      </w:tr>
      <w:tr w:rsidR="00060DB0" w:rsidRPr="00B8284C" w14:paraId="7C27100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952574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6EBAA5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A101702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9F3B4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Pomoć za troškove stanarine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7303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56A1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628,96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E70E5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20,97%</w:t>
            </w:r>
          </w:p>
        </w:tc>
      </w:tr>
      <w:tr w:rsidR="00060DB0" w:rsidRPr="00B8284C" w14:paraId="0B0C432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9DFC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EEE0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B1728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286DA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628,96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67CC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20,97%</w:t>
            </w:r>
          </w:p>
        </w:tc>
      </w:tr>
      <w:tr w:rsidR="00060DB0" w:rsidRPr="00B8284C" w14:paraId="39A0435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78F1A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ADA8BB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300B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3DF9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628,96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8DAF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20,97%</w:t>
            </w:r>
          </w:p>
        </w:tc>
      </w:tr>
      <w:tr w:rsidR="00B8284C" w:rsidRPr="00B8284C" w14:paraId="6A615A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58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25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D0F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D0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E1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628,96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8A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20,97%</w:t>
            </w:r>
          </w:p>
        </w:tc>
      </w:tr>
      <w:tr w:rsidR="00B8284C" w:rsidRPr="00B8284C" w14:paraId="00A8902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51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D39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7AD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217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A5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628,96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C5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EDC4F4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ADE1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2AF2A6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A101703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FBBCF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Pomoć za troškove stanovanja (kom. usluge i ostale režije)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88D251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9D41F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3.260,64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9C8291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32,61%</w:t>
            </w:r>
          </w:p>
        </w:tc>
      </w:tr>
      <w:tr w:rsidR="00060DB0" w:rsidRPr="00B8284C" w14:paraId="3CFC647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4DA82C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D6FAC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5FAE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0AC1C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3.260,64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5E13D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32,61%</w:t>
            </w:r>
          </w:p>
        </w:tc>
      </w:tr>
      <w:tr w:rsidR="00060DB0" w:rsidRPr="00B8284C" w14:paraId="32CFE47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9A611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lastRenderedPageBreak/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2F47C6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55DC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01ACD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3.260,64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85012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32,61%</w:t>
            </w:r>
          </w:p>
        </w:tc>
      </w:tr>
      <w:tr w:rsidR="00B8284C" w:rsidRPr="00B8284C" w14:paraId="5CA732B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82B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E1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131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8E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D93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3.260,64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E1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32,61%</w:t>
            </w:r>
          </w:p>
        </w:tc>
      </w:tr>
      <w:tr w:rsidR="00B8284C" w:rsidRPr="00B8284C" w14:paraId="360B92E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BF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A93F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A46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37C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62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3.260,64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AB9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8D284D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0FA53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44163F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A101707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BA54E8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Jednokratne novčane pomoći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FC364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E9836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61E6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3,33%</w:t>
            </w:r>
          </w:p>
        </w:tc>
      </w:tr>
      <w:tr w:rsidR="00060DB0" w:rsidRPr="00B8284C" w14:paraId="1C1AE33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3E4B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D8A8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D31A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A6B0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BC0B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3,33%</w:t>
            </w:r>
          </w:p>
        </w:tc>
      </w:tr>
      <w:tr w:rsidR="00060DB0" w:rsidRPr="00B8284C" w14:paraId="32E6788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8ABC1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5FCBA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1395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501B8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3CB4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3,33%</w:t>
            </w:r>
          </w:p>
        </w:tc>
      </w:tr>
      <w:tr w:rsidR="00B8284C" w:rsidRPr="00B8284C" w14:paraId="51D7755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E8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3E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97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B85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87B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EB58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3,33%</w:t>
            </w:r>
          </w:p>
        </w:tc>
      </w:tr>
      <w:tr w:rsidR="00B8284C" w:rsidRPr="00B8284C" w14:paraId="71DDE36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FD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8CA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A88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1B6D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18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D4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35A0B55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69093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093119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A101708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516B7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Pomoć za podmirenje pogrebnih troškova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3962D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35D90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6EED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FEBC92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5A1D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3169D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7B617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FAF69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7EA0C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8A2388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9131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1CC6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F4A4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6613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04CF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19841A4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C6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F13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2FB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2E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E10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5BA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95F00A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BF05B7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EF19B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A101709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DE566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Zaštita djece, mladeži i obitelji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A5409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AC1A9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0856A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25,00%</w:t>
            </w:r>
          </w:p>
        </w:tc>
      </w:tr>
      <w:tr w:rsidR="00060DB0" w:rsidRPr="00B8284C" w14:paraId="103CAB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CA9F49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1A305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BD0C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8689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4A737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25,00%</w:t>
            </w:r>
          </w:p>
        </w:tc>
      </w:tr>
      <w:tr w:rsidR="00060DB0" w:rsidRPr="00B8284C" w14:paraId="7AC879F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297657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1D1E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2C3B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0ED3BF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821FB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25,00%</w:t>
            </w:r>
          </w:p>
        </w:tc>
      </w:tr>
      <w:tr w:rsidR="00B8284C" w:rsidRPr="00B8284C" w14:paraId="30CB0F4D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F94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601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7F9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75C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26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557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25,00%</w:t>
            </w:r>
          </w:p>
        </w:tc>
      </w:tr>
      <w:tr w:rsidR="00B8284C" w:rsidRPr="00B8284C" w14:paraId="335C242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B8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4F5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145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8BE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9E9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11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2D75310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E4DB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6B8CE0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AC4881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Pomoć za troškove prijevoza djece s posebnim potrebama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0A5678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482182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554,42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E4CC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18,48%</w:t>
            </w:r>
          </w:p>
        </w:tc>
      </w:tr>
      <w:tr w:rsidR="00060DB0" w:rsidRPr="00B8284C" w14:paraId="176A536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E650E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BB723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193A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E5A21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554,42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87BC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18,48%</w:t>
            </w:r>
          </w:p>
        </w:tc>
      </w:tr>
      <w:tr w:rsidR="00060DB0" w:rsidRPr="00B8284C" w14:paraId="791444A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0EB5A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5B2D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FC71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39918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554,42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5398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18,48%</w:t>
            </w:r>
          </w:p>
        </w:tc>
      </w:tr>
      <w:tr w:rsidR="00B8284C" w:rsidRPr="00B8284C" w14:paraId="0A9D6CC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18B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66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AD7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8D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5D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554,42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FF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18,48%</w:t>
            </w:r>
          </w:p>
        </w:tc>
      </w:tr>
      <w:tr w:rsidR="00B8284C" w:rsidRPr="00B8284C" w14:paraId="5F1C229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35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06F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BCC6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DFD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AB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554,42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74F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21C00F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66FC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00F6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F08B18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Pomoć obiteljima za novorođeno dijete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B8F2B3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788B2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38.290,63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1804D2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31,91%</w:t>
            </w:r>
          </w:p>
        </w:tc>
      </w:tr>
      <w:tr w:rsidR="00060DB0" w:rsidRPr="00B8284C" w14:paraId="32F6A6D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5F02D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FCC18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99468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434D92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38.290,63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7B9B0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31,91%</w:t>
            </w:r>
          </w:p>
        </w:tc>
      </w:tr>
      <w:tr w:rsidR="00060DB0" w:rsidRPr="00B8284C" w14:paraId="6115390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B6C784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4E14C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7FF4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E131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38.290,63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4340A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31,91%</w:t>
            </w:r>
          </w:p>
        </w:tc>
      </w:tr>
      <w:tr w:rsidR="00B8284C" w:rsidRPr="00B8284C" w14:paraId="5FD987E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14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7F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AE9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DB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9E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38.290,63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5D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31,91%</w:t>
            </w:r>
          </w:p>
        </w:tc>
      </w:tr>
      <w:tr w:rsidR="00B8284C" w:rsidRPr="00B8284C" w14:paraId="63C206D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32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497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F4F4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EF0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0CA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38.290,63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00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314F5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8D47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7EEEC2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A101713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3E721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Pomoć obiteljima sa petero i više djece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F89E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0F0A4B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AEAF70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E56EB4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22F2F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CF381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A7555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382EBE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A03D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78E0ECF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78C715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E4BD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F4F0EA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F1786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A4E4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0221A0B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56E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FAE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A7A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E0E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FE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95F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CB86CE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F1E3A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C0EE8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A101714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58ACD6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Zaštita starijih osoba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8F638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8EF5CE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CC11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620144A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A36DA0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57C9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C948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BE8660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D9E03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083584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B42F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C8205F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32BDF4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2154A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AB944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5D5278B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67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AB5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98E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9D6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36D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6EF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7E558E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FEDBC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6C1B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68EC5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Subvencija troškova prijevoza učenika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83FF8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2010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5.298,41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E37A5E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55,77%</w:t>
            </w:r>
          </w:p>
        </w:tc>
      </w:tr>
      <w:tr w:rsidR="00060DB0" w:rsidRPr="00B8284C" w14:paraId="15D2923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4906DA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3CBBA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9C8F14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CDC34B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5.298,41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6DF0B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55,77%</w:t>
            </w:r>
          </w:p>
        </w:tc>
      </w:tr>
      <w:tr w:rsidR="00060DB0" w:rsidRPr="00B8284C" w14:paraId="52581B3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408D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98F4C7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759B1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CBB91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5.298,41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5888B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55,77%</w:t>
            </w:r>
          </w:p>
        </w:tc>
      </w:tr>
      <w:tr w:rsidR="00B8284C" w:rsidRPr="00B8284C" w14:paraId="2FA249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28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6D2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50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D3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9.500,00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5B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5.298,41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12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55,77%</w:t>
            </w:r>
          </w:p>
        </w:tc>
      </w:tr>
      <w:tr w:rsidR="00B8284C" w:rsidRPr="00B8284C" w14:paraId="1ED1AC2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BAB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072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48C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naravi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B93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2A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5.298,41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B15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19F45E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CC4FB7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F0457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A101716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BA5F7D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dječjih domova za učenike izvan područja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920E3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D763A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16.804,04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1722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53,35%</w:t>
            </w:r>
          </w:p>
        </w:tc>
      </w:tr>
      <w:tr w:rsidR="00060DB0" w:rsidRPr="00B8284C" w14:paraId="1A6EC2F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64A702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0BCBC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3A6557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28539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16.804,04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91AF67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53,35%</w:t>
            </w:r>
          </w:p>
        </w:tc>
      </w:tr>
      <w:tr w:rsidR="00060DB0" w:rsidRPr="00B8284C" w14:paraId="6EBFA8E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3B83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428486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6EA32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762C8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16.804,04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96AEE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53,35%</w:t>
            </w:r>
          </w:p>
        </w:tc>
      </w:tr>
      <w:tr w:rsidR="00B8284C" w:rsidRPr="00B8284C" w14:paraId="66E39FC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9F5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6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7E6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1E8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D49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16.804,04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7DC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53,35%</w:t>
            </w:r>
          </w:p>
        </w:tc>
      </w:tr>
      <w:tr w:rsidR="00B8284C" w:rsidRPr="00B8284C" w14:paraId="0647999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15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7DC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97B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C99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35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16.804,04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46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284AF4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3DD076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17205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E54C42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Jednokratna pomoći umirovljenicima i braniteljima bez primanja povodom Božića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4F658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9AB06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1353D7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44677D9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4488C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B4072F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884A4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971F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92D0F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0B25FC9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14A700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FB8E31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ED7AD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8E89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64B8B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154FA6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C5E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F5F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72B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39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D95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055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7A9CFF1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416EC3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7055D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9AEA5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Stipendiranje studenata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1D948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D8C9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41.589,21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CC487D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88,49%</w:t>
            </w:r>
          </w:p>
        </w:tc>
      </w:tr>
      <w:tr w:rsidR="00060DB0" w:rsidRPr="00B8284C" w14:paraId="19B52D2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F21F4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AA669B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D326E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2CA74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41.589,21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BEE8D7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88,49%</w:t>
            </w:r>
          </w:p>
        </w:tc>
      </w:tr>
      <w:tr w:rsidR="00060DB0" w:rsidRPr="00B8284C" w14:paraId="554290B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90EEE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12907C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E1D2A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E301B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41.589,21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2C6F21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88,49%</w:t>
            </w:r>
          </w:p>
        </w:tc>
      </w:tr>
      <w:tr w:rsidR="00B8284C" w:rsidRPr="00B8284C" w14:paraId="1FB2C7C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51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8FE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398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014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47.000,00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1B4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41.589,21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FA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88,49%</w:t>
            </w:r>
          </w:p>
        </w:tc>
      </w:tr>
      <w:tr w:rsidR="00B8284C" w:rsidRPr="00B8284C" w14:paraId="185140F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4FA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6C4A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3171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9EBC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4E3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41.589,21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5FF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72F55F01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36AF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F3000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A101719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1557DB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Produženi boravak učenika Osnovne škole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7C598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2753C2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21.574,18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690901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65,38%</w:t>
            </w:r>
          </w:p>
        </w:tc>
      </w:tr>
      <w:tr w:rsidR="00060DB0" w:rsidRPr="00B8284C" w14:paraId="3A9A297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4AAB9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DA58E0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345A78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2381CB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21.574,18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B16C7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65,38%</w:t>
            </w:r>
          </w:p>
        </w:tc>
      </w:tr>
      <w:tr w:rsidR="00060DB0" w:rsidRPr="00B8284C" w14:paraId="62D90DE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735316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B4928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066570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12494E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21.574,18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37176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65,38%</w:t>
            </w:r>
          </w:p>
        </w:tc>
      </w:tr>
      <w:tr w:rsidR="00B8284C" w:rsidRPr="00B8284C" w14:paraId="6791059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9E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D11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FD1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F2D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33.000,00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7D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21.574,18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DC8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65,38%</w:t>
            </w:r>
          </w:p>
        </w:tc>
      </w:tr>
      <w:tr w:rsidR="00B8284C" w:rsidRPr="00B8284C" w14:paraId="3D134CA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A18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C30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4998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Naknade građanima i kućanstvima u naravi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2A07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384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21.574,18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6DD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1EF531B9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87000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BD00EE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A101720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7D9B7E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Financiranje radnih bilježnica od 1. do 8. razreda OŠ Otočac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70BA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DB7AEE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ABCFAF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2F0499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F8145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D43AC9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40E9A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50B2D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BE9AFA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2A117ED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E8CF1D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025961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CFB24C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9BDCF6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1C9E98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7EE8B085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F0C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CBD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123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7B0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F00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C5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0BF3729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FC8CBD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541A65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297354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Udruge proizišle iz domovinskog rata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DE34D7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2420A1C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1.738,18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2EC3D2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21,73%</w:t>
            </w:r>
          </w:p>
        </w:tc>
      </w:tr>
      <w:tr w:rsidR="00060DB0" w:rsidRPr="00B8284C" w14:paraId="1EDE15C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57FC7C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1FC44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A101801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B8DCD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Sufinanciranje rada udruga iz Domovinskog rata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FCD4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7CE5B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1.738,18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98643A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21,73%</w:t>
            </w:r>
          </w:p>
        </w:tc>
      </w:tr>
      <w:tr w:rsidR="00060DB0" w:rsidRPr="00B8284C" w14:paraId="50B04E6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8F6C218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D80F92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E2E5E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69A59C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1.738,18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A7334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21,73%</w:t>
            </w:r>
          </w:p>
        </w:tc>
      </w:tr>
      <w:tr w:rsidR="00060DB0" w:rsidRPr="00B8284C" w14:paraId="5EAA77A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6BDE1A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D876C2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F4D313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66006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1.738,18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729EE5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21,73%</w:t>
            </w:r>
          </w:p>
        </w:tc>
      </w:tr>
      <w:tr w:rsidR="00B8284C" w:rsidRPr="00B8284C" w14:paraId="6957081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CE1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07B7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D16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E85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DA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1.738,18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B2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21,73%</w:t>
            </w:r>
          </w:p>
        </w:tc>
      </w:tr>
      <w:tr w:rsidR="00B8284C" w:rsidRPr="00B8284C" w14:paraId="60CADC87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18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232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0E25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A65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209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1.738,18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174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659D10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17B09C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4833C0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1019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468515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Subvencija prigradskog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104182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51F121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406D81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30,00%</w:t>
            </w:r>
          </w:p>
        </w:tc>
      </w:tr>
      <w:tr w:rsidR="00060DB0" w:rsidRPr="00B8284C" w14:paraId="0AE7867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965FC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4E5D48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A101901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15FF9B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Subvencija prigradskog prijevoza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6FB8D4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B6726C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F473C78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30,00%</w:t>
            </w:r>
          </w:p>
        </w:tc>
      </w:tr>
      <w:tr w:rsidR="00060DB0" w:rsidRPr="00B8284C" w14:paraId="1EAB7E94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F1E1F8D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1AD576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1FE51D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96C66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747203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30,00%</w:t>
            </w:r>
          </w:p>
        </w:tc>
      </w:tr>
      <w:tr w:rsidR="00060DB0" w:rsidRPr="00B8284C" w14:paraId="361F25C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3423A7C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6E7E64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97A87CA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B8213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EDFADE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30,00%</w:t>
            </w:r>
          </w:p>
        </w:tc>
      </w:tr>
      <w:tr w:rsidR="00B8284C" w:rsidRPr="00B8284C" w14:paraId="1A47F176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FE6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C1F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8B0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654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2C4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B28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30,00%</w:t>
            </w:r>
          </w:p>
        </w:tc>
      </w:tr>
      <w:tr w:rsidR="00B8284C" w:rsidRPr="00B8284C" w14:paraId="293BE74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FEA1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3A4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3522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D2A9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Subvencije trgovačkim društvima i zadrugama izvan javnog sektora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91AE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BCD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7A7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580D9BE8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A250DB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7A8B639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1020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50798B4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Društveno humanitarne udruge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1E0E5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BCD8C9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5.990,96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679847F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29,95%</w:t>
            </w:r>
          </w:p>
        </w:tc>
      </w:tr>
      <w:tr w:rsidR="00060DB0" w:rsidRPr="00B8284C" w14:paraId="67BAE76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22F09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073C9FC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A102001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518A42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Aktivnost: </w:t>
            </w:r>
            <w:proofErr w:type="spellStart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Sufinaciranje</w:t>
            </w:r>
            <w:proofErr w:type="spellEnd"/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socijalnih i humanitarnih udruga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D5F7E8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38610F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5.990,96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946446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29,95%</w:t>
            </w:r>
          </w:p>
        </w:tc>
      </w:tr>
      <w:tr w:rsidR="00060DB0" w:rsidRPr="00B8284C" w14:paraId="027A36B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84B446A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A8C579F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50A42A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5ACF7D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5.990,96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7AC926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29,95%</w:t>
            </w:r>
          </w:p>
        </w:tc>
      </w:tr>
      <w:tr w:rsidR="00060DB0" w:rsidRPr="00B8284C" w14:paraId="7536DABB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592D40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CDC71C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004AA7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E0D7226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5.990,96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4E0F57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29,95%</w:t>
            </w:r>
          </w:p>
        </w:tc>
      </w:tr>
      <w:tr w:rsidR="00B8284C" w:rsidRPr="00B8284C" w14:paraId="713AA76E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30C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B52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CDF0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624E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165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5.990,96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DBF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29,95%</w:t>
            </w:r>
          </w:p>
        </w:tc>
      </w:tr>
      <w:tr w:rsidR="00B8284C" w:rsidRPr="00B8284C" w14:paraId="063E0CFA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22F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4F40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3811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04EB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Tekuće donacije u novcu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8DD3" w14:textId="77777777" w:rsidR="00B8284C" w:rsidRPr="00B8284C" w:rsidRDefault="00B8284C" w:rsidP="00B828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CB6B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8284C">
              <w:rPr>
                <w:rFonts w:ascii="Arial" w:hAnsi="Arial" w:cs="Arial"/>
                <w:sz w:val="16"/>
                <w:szCs w:val="16"/>
              </w:rPr>
              <w:t>5.990,96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93B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0DB0" w:rsidRPr="00B8284C" w14:paraId="08872BB2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584893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890FE3E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1022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D763C49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Program: Rad Vijeća za prevenciju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0BF372F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158F562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14:paraId="36E84AB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3F392FD3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4A3FD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2465C56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A102201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0512E5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Aktivnost: Rad Vijeća za prevenciju Grada Otočca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56B1340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7CE43B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F085F3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060DB0" w:rsidRPr="00B8284C" w14:paraId="5D97EA30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0FEC74A4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7D4379E3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0A7F02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B4D737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65B14B0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060DB0" w:rsidRPr="00B8284C" w14:paraId="1FEF54CC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8001871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 </w:t>
            </w:r>
          </w:p>
        </w:tc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26B67B32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Izvor 1.1. Opći prihodi i primici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41A10654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597CA433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14:paraId="1DB410A5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0,00%</w:t>
            </w:r>
          </w:p>
        </w:tc>
      </w:tr>
      <w:tr w:rsidR="00B8284C" w:rsidRPr="00B8284C" w14:paraId="2024BBEF" w14:textId="77777777" w:rsidTr="00060DB0">
        <w:trPr>
          <w:gridAfter w:val="4"/>
          <w:wAfter w:w="3217" w:type="dxa"/>
          <w:trHeight w:val="264"/>
        </w:trPr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DB32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D2C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6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C5F5" w14:textId="77777777" w:rsidR="00B8284C" w:rsidRPr="00B8284C" w:rsidRDefault="00B8284C" w:rsidP="00B8284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FB2D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EFDF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2809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8284C"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B8284C" w:rsidRPr="00B8284C" w14:paraId="21AC1E5A" w14:textId="77777777" w:rsidTr="00060DB0">
        <w:trPr>
          <w:trHeight w:val="264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916C" w14:textId="77777777" w:rsidR="00B8284C" w:rsidRPr="00B8284C" w:rsidRDefault="00B8284C" w:rsidP="00B8284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AEA9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3560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959F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9DE5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4FAD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A6CC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98D5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EA1C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1FFF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3BCD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E9DB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7436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2CE9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B2B3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3E83" w14:textId="77777777" w:rsidR="00B8284C" w:rsidRPr="00B8284C" w:rsidRDefault="00B8284C" w:rsidP="00B8284C">
            <w:pPr>
              <w:rPr>
                <w:sz w:val="16"/>
                <w:szCs w:val="16"/>
              </w:rPr>
            </w:pPr>
          </w:p>
        </w:tc>
      </w:tr>
    </w:tbl>
    <w:p w14:paraId="722C528B" w14:textId="77777777" w:rsidR="004E090E" w:rsidRPr="00B8284C" w:rsidRDefault="004E090E" w:rsidP="0014024B">
      <w:pPr>
        <w:pStyle w:val="Bezproreda"/>
        <w:rPr>
          <w:rFonts w:ascii="Times New Roman" w:hAnsi="Times New Roman" w:cs="Times New Roman"/>
          <w:b/>
          <w:sz w:val="16"/>
          <w:szCs w:val="16"/>
        </w:rPr>
      </w:pPr>
    </w:p>
    <w:p w14:paraId="6667D3A5" w14:textId="77777777" w:rsidR="004E090E" w:rsidRPr="00B8284C" w:rsidRDefault="004E090E" w:rsidP="0014024B">
      <w:pPr>
        <w:pStyle w:val="Bezproreda"/>
        <w:rPr>
          <w:rFonts w:ascii="Times New Roman" w:hAnsi="Times New Roman" w:cs="Times New Roman"/>
          <w:b/>
          <w:sz w:val="16"/>
          <w:szCs w:val="16"/>
        </w:rPr>
      </w:pPr>
    </w:p>
    <w:p w14:paraId="0A010900" w14:textId="77777777" w:rsidR="004E090E" w:rsidRPr="00B8284C" w:rsidRDefault="004E090E" w:rsidP="0014024B">
      <w:pPr>
        <w:pStyle w:val="Bezproreda"/>
        <w:rPr>
          <w:rFonts w:ascii="Times New Roman" w:hAnsi="Times New Roman" w:cs="Times New Roman"/>
          <w:b/>
          <w:sz w:val="16"/>
          <w:szCs w:val="16"/>
        </w:rPr>
      </w:pPr>
    </w:p>
    <w:p w14:paraId="250885E9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28C126C2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23BD565C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82E2F41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455F1708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C1CC01F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A21E5DE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7C665906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1FC20E5B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2B38F3D" w14:textId="77777777" w:rsidR="004E090E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5DF1383" w14:textId="77777777" w:rsidR="00B931EF" w:rsidRDefault="00B931EF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  <w:sectPr w:rsidR="00B931EF" w:rsidSect="00B8284C">
          <w:pgSz w:w="16838" w:h="11906" w:orient="landscape"/>
          <w:pgMar w:top="1417" w:right="1417" w:bottom="1417" w:left="1417" w:header="708" w:footer="113" w:gutter="0"/>
          <w:cols w:space="708"/>
          <w:titlePg/>
          <w:docGrid w:linePitch="360"/>
        </w:sectPr>
      </w:pPr>
    </w:p>
    <w:p w14:paraId="1C9F6D8A" w14:textId="0C03A469" w:rsidR="0014024B" w:rsidRDefault="004E090E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4E090E">
        <w:rPr>
          <w:noProof/>
        </w:rPr>
        <w:lastRenderedPageBreak/>
        <w:drawing>
          <wp:inline distT="0" distB="0" distL="0" distR="0" wp14:anchorId="11BCEF66" wp14:editId="2E6B5C21">
            <wp:extent cx="7109460" cy="6164580"/>
            <wp:effectExtent l="0" t="0" r="0" b="7620"/>
            <wp:docPr id="192520278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7264" w14:textId="77777777" w:rsidR="001247F4" w:rsidRDefault="001247F4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2EDF3913" w14:textId="77777777" w:rsidR="001247F4" w:rsidRDefault="001247F4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ECDD09C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7FEA51D3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762A7BE4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326E8F6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AFF64F4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15158358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791CE137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E53B3A7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0079C6F6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57DD5BB4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2F50C950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5A0B505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6FD52E1D" w14:textId="77777777" w:rsidR="0014024B" w:rsidRDefault="0014024B" w:rsidP="0014024B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7E111294" w14:textId="77777777" w:rsidR="00B931EF" w:rsidRPr="00B931EF" w:rsidRDefault="00B931EF" w:rsidP="00B931EF">
      <w:pPr>
        <w:rPr>
          <w:rFonts w:eastAsia="Calibri"/>
          <w:sz w:val="18"/>
          <w:szCs w:val="18"/>
          <w:lang w:eastAsia="en-US"/>
        </w:rPr>
      </w:pPr>
    </w:p>
    <w:p w14:paraId="566F5FBE" w14:textId="77777777" w:rsidR="00B931EF" w:rsidRPr="00B931EF" w:rsidRDefault="00B931EF" w:rsidP="00B931EF">
      <w:pPr>
        <w:ind w:firstLine="708"/>
        <w:jc w:val="both"/>
        <w:rPr>
          <w:rFonts w:eastAsia="Calibri"/>
          <w:sz w:val="18"/>
          <w:szCs w:val="18"/>
          <w:lang w:eastAsia="en-US"/>
        </w:rPr>
      </w:pPr>
      <w:r w:rsidRPr="00B931EF">
        <w:rPr>
          <w:rFonts w:eastAsia="Calibri"/>
          <w:sz w:val="18"/>
          <w:szCs w:val="18"/>
          <w:lang w:eastAsia="en-US"/>
        </w:rPr>
        <w:t>Na temelju članka 34. Statuta Grada Otočca („Službeni vjesnik Grada Otočca“ broj 9/21), Gradsko vijeće Grada Otočca na 18. sjednici  održanoj 22. 10. 2024. donosi</w:t>
      </w:r>
    </w:p>
    <w:p w14:paraId="09B8E96C" w14:textId="77777777" w:rsidR="00B931EF" w:rsidRPr="00B931EF" w:rsidRDefault="00B931EF" w:rsidP="00B931EF">
      <w:pPr>
        <w:jc w:val="both"/>
        <w:rPr>
          <w:rFonts w:eastAsia="Calibri"/>
          <w:iCs/>
          <w:sz w:val="18"/>
          <w:szCs w:val="18"/>
          <w:lang w:eastAsia="en-US"/>
        </w:rPr>
      </w:pPr>
    </w:p>
    <w:p w14:paraId="15DF8F35" w14:textId="77777777" w:rsidR="00B931EF" w:rsidRPr="00B931EF" w:rsidRDefault="00B931EF" w:rsidP="00B931EF">
      <w:pPr>
        <w:jc w:val="center"/>
        <w:rPr>
          <w:rFonts w:eastAsia="Calibri"/>
          <w:b/>
          <w:iCs/>
          <w:sz w:val="18"/>
          <w:szCs w:val="18"/>
          <w:lang w:eastAsia="en-US"/>
        </w:rPr>
      </w:pPr>
      <w:r w:rsidRPr="00B931EF">
        <w:rPr>
          <w:rFonts w:eastAsia="Calibri"/>
          <w:b/>
          <w:iCs/>
          <w:sz w:val="18"/>
          <w:szCs w:val="18"/>
          <w:lang w:eastAsia="en-US"/>
        </w:rPr>
        <w:t>Z A K L J U Č A K</w:t>
      </w:r>
    </w:p>
    <w:p w14:paraId="6BD2D5D6" w14:textId="77777777" w:rsidR="00B931EF" w:rsidRPr="00B931EF" w:rsidRDefault="00B931EF" w:rsidP="00B931EF">
      <w:pPr>
        <w:jc w:val="center"/>
        <w:rPr>
          <w:rFonts w:eastAsia="Calibri"/>
          <w:b/>
          <w:iCs/>
          <w:sz w:val="18"/>
          <w:szCs w:val="18"/>
          <w:lang w:eastAsia="en-US"/>
        </w:rPr>
      </w:pPr>
      <w:r w:rsidRPr="00B931EF">
        <w:rPr>
          <w:rFonts w:eastAsia="Calibri"/>
          <w:b/>
          <w:iCs/>
          <w:sz w:val="18"/>
          <w:szCs w:val="18"/>
          <w:lang w:eastAsia="en-US"/>
        </w:rPr>
        <w:t>I.</w:t>
      </w:r>
    </w:p>
    <w:p w14:paraId="1262666F" w14:textId="77777777" w:rsidR="00B931EF" w:rsidRPr="00B931EF" w:rsidRDefault="00B931EF" w:rsidP="00B931EF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ab/>
        <w:t xml:space="preserve">Gradsko vijeće Grada Otočca razmotrilo je i prihvatilo Polugodišnji Izvještaj o izvršenju Proračuna Grada Otočca za 2024. godinu.  </w:t>
      </w:r>
    </w:p>
    <w:p w14:paraId="009C6325" w14:textId="77777777" w:rsidR="00B931EF" w:rsidRPr="00B931EF" w:rsidRDefault="00B931EF" w:rsidP="00B931EF">
      <w:pPr>
        <w:jc w:val="center"/>
        <w:rPr>
          <w:rFonts w:eastAsia="Calibri"/>
          <w:b/>
          <w:iCs/>
          <w:sz w:val="18"/>
          <w:szCs w:val="18"/>
          <w:lang w:eastAsia="en-US"/>
        </w:rPr>
      </w:pPr>
      <w:r w:rsidRPr="00B931EF">
        <w:rPr>
          <w:rFonts w:eastAsia="Calibri"/>
          <w:b/>
          <w:iCs/>
          <w:sz w:val="18"/>
          <w:szCs w:val="18"/>
          <w:lang w:eastAsia="en-US"/>
        </w:rPr>
        <w:t>II.</w:t>
      </w:r>
    </w:p>
    <w:p w14:paraId="0A943878" w14:textId="77777777" w:rsidR="00B931EF" w:rsidRPr="00B931EF" w:rsidRDefault="00B931EF" w:rsidP="00B931EF">
      <w:pPr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ab/>
        <w:t>Ovaj Zaključak stupa na snagu danom donošenja.</w:t>
      </w:r>
    </w:p>
    <w:p w14:paraId="06B07D2C" w14:textId="77777777" w:rsidR="00B931EF" w:rsidRPr="00B931EF" w:rsidRDefault="00B931EF" w:rsidP="00B931EF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KLASA:400-02/23-01/01</w:t>
      </w:r>
    </w:p>
    <w:p w14:paraId="3BBEC458" w14:textId="77777777" w:rsidR="00B931EF" w:rsidRPr="00B931EF" w:rsidRDefault="00B931EF" w:rsidP="00B931EF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URBROJ:2125-2-01-24-17</w:t>
      </w:r>
    </w:p>
    <w:p w14:paraId="207F4920" w14:textId="77777777" w:rsidR="00B931EF" w:rsidRPr="00B931EF" w:rsidRDefault="00B931EF" w:rsidP="00B931EF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Otočac, 22. 10. 2024.</w:t>
      </w:r>
    </w:p>
    <w:p w14:paraId="4E250C58" w14:textId="77777777" w:rsidR="00B931EF" w:rsidRPr="00B931EF" w:rsidRDefault="00B931EF" w:rsidP="00B931EF">
      <w:pPr>
        <w:autoSpaceDE w:val="0"/>
        <w:autoSpaceDN w:val="0"/>
        <w:adjustRightInd w:val="0"/>
        <w:jc w:val="right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Predsjednik</w:t>
      </w:r>
    </w:p>
    <w:p w14:paraId="7E575CE3" w14:textId="546C4375" w:rsidR="00B931EF" w:rsidRDefault="00B931EF" w:rsidP="00B931EF">
      <w:pPr>
        <w:autoSpaceDE w:val="0"/>
        <w:autoSpaceDN w:val="0"/>
        <w:adjustRightInd w:val="0"/>
        <w:jc w:val="right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 xml:space="preserve">Tino Ostović, mag. </w:t>
      </w:r>
      <w:proofErr w:type="spellStart"/>
      <w:r w:rsidRPr="00B931EF">
        <w:rPr>
          <w:rFonts w:eastAsia="Calibri"/>
          <w:iCs/>
          <w:sz w:val="18"/>
          <w:szCs w:val="18"/>
          <w:lang w:eastAsia="en-US"/>
        </w:rPr>
        <w:t>eur</w:t>
      </w:r>
      <w:proofErr w:type="spellEnd"/>
      <w:r w:rsidRPr="00B931EF">
        <w:rPr>
          <w:rFonts w:eastAsia="Calibri"/>
          <w:iCs/>
          <w:sz w:val="18"/>
          <w:szCs w:val="18"/>
          <w:lang w:eastAsia="en-US"/>
        </w:rPr>
        <w:t xml:space="preserve">. </w:t>
      </w:r>
      <w:proofErr w:type="spellStart"/>
      <w:r w:rsidRPr="00B931EF">
        <w:rPr>
          <w:rFonts w:eastAsia="Calibri"/>
          <w:iCs/>
          <w:sz w:val="18"/>
          <w:szCs w:val="18"/>
          <w:lang w:eastAsia="en-US"/>
        </w:rPr>
        <w:t>pos</w:t>
      </w:r>
      <w:proofErr w:type="spellEnd"/>
      <w:r w:rsidRPr="00B931EF">
        <w:rPr>
          <w:rFonts w:eastAsia="Calibri"/>
          <w:iCs/>
          <w:sz w:val="18"/>
          <w:szCs w:val="18"/>
          <w:lang w:eastAsia="en-US"/>
        </w:rPr>
        <w:t xml:space="preserve">. </w:t>
      </w:r>
      <w:proofErr w:type="spellStart"/>
      <w:r w:rsidRPr="00B931EF">
        <w:rPr>
          <w:rFonts w:eastAsia="Calibri"/>
          <w:iCs/>
          <w:sz w:val="18"/>
          <w:szCs w:val="18"/>
          <w:lang w:eastAsia="en-US"/>
        </w:rPr>
        <w:t>stud</w:t>
      </w:r>
      <w:proofErr w:type="spellEnd"/>
      <w:r w:rsidRPr="00B931EF">
        <w:rPr>
          <w:rFonts w:eastAsia="Calibri"/>
          <w:iCs/>
          <w:sz w:val="18"/>
          <w:szCs w:val="18"/>
          <w:lang w:eastAsia="en-US"/>
        </w:rPr>
        <w:t>.</w:t>
      </w:r>
      <w:r>
        <w:rPr>
          <w:rFonts w:eastAsia="Calibri"/>
          <w:iCs/>
          <w:sz w:val="18"/>
          <w:szCs w:val="18"/>
          <w:lang w:eastAsia="en-US"/>
        </w:rPr>
        <w:t>, v.r.</w:t>
      </w:r>
    </w:p>
    <w:p w14:paraId="5550C59D" w14:textId="77777777" w:rsidR="00EE409A" w:rsidRPr="00B931EF" w:rsidRDefault="00EE409A" w:rsidP="00B931EF">
      <w:pPr>
        <w:autoSpaceDE w:val="0"/>
        <w:autoSpaceDN w:val="0"/>
        <w:adjustRightInd w:val="0"/>
        <w:jc w:val="right"/>
        <w:rPr>
          <w:rFonts w:eastAsia="Calibri"/>
          <w:iCs/>
          <w:sz w:val="18"/>
          <w:szCs w:val="18"/>
          <w:lang w:eastAsia="en-US"/>
        </w:rPr>
      </w:pPr>
    </w:p>
    <w:p w14:paraId="16B9FE9D" w14:textId="77777777" w:rsidR="00EE409A" w:rsidRPr="00B931EF" w:rsidRDefault="00EE409A" w:rsidP="00EE409A">
      <w:pPr>
        <w:ind w:firstLine="708"/>
        <w:jc w:val="both"/>
        <w:rPr>
          <w:rFonts w:eastAsia="Calibri"/>
          <w:sz w:val="18"/>
          <w:szCs w:val="18"/>
          <w:lang w:eastAsia="en-US"/>
        </w:rPr>
      </w:pPr>
      <w:r w:rsidRPr="00B931EF">
        <w:rPr>
          <w:rFonts w:eastAsia="Calibri"/>
          <w:sz w:val="18"/>
          <w:szCs w:val="18"/>
          <w:lang w:eastAsia="en-US"/>
        </w:rPr>
        <w:t>Na temelju članka 34. Statuta Grada Otočca („Službeni vjesnik Grada Otočca“ broj 9/21), Gradsko vijeće Grada Otočca na 18. sjednici  održanoj 22. 10. 2024. donosi</w:t>
      </w:r>
    </w:p>
    <w:p w14:paraId="78699A0F" w14:textId="77777777" w:rsidR="00EE409A" w:rsidRPr="00B931EF" w:rsidRDefault="00EE409A" w:rsidP="00EE409A">
      <w:pPr>
        <w:jc w:val="both"/>
        <w:rPr>
          <w:rFonts w:eastAsia="Calibri"/>
          <w:iCs/>
          <w:sz w:val="18"/>
          <w:szCs w:val="18"/>
          <w:lang w:eastAsia="en-US"/>
        </w:rPr>
      </w:pPr>
    </w:p>
    <w:p w14:paraId="0648272A" w14:textId="77777777" w:rsidR="00EE409A" w:rsidRPr="00B931EF" w:rsidRDefault="00EE409A" w:rsidP="00EE409A">
      <w:pPr>
        <w:jc w:val="center"/>
        <w:rPr>
          <w:rFonts w:eastAsia="Calibri"/>
          <w:b/>
          <w:iCs/>
          <w:sz w:val="18"/>
          <w:szCs w:val="18"/>
          <w:lang w:eastAsia="en-US"/>
        </w:rPr>
      </w:pPr>
      <w:r w:rsidRPr="00B931EF">
        <w:rPr>
          <w:rFonts w:eastAsia="Calibri"/>
          <w:b/>
          <w:iCs/>
          <w:sz w:val="18"/>
          <w:szCs w:val="18"/>
          <w:lang w:eastAsia="en-US"/>
        </w:rPr>
        <w:t>Z A K L J U Č A K</w:t>
      </w:r>
    </w:p>
    <w:p w14:paraId="19133786" w14:textId="77777777" w:rsidR="00EE409A" w:rsidRPr="00B931EF" w:rsidRDefault="00EE409A" w:rsidP="00EE409A">
      <w:pPr>
        <w:jc w:val="center"/>
        <w:rPr>
          <w:rFonts w:eastAsia="Calibri"/>
          <w:b/>
          <w:iCs/>
          <w:sz w:val="18"/>
          <w:szCs w:val="18"/>
          <w:lang w:eastAsia="en-US"/>
        </w:rPr>
      </w:pPr>
      <w:r w:rsidRPr="00B931EF">
        <w:rPr>
          <w:rFonts w:eastAsia="Calibri"/>
          <w:b/>
          <w:iCs/>
          <w:sz w:val="18"/>
          <w:szCs w:val="18"/>
          <w:lang w:eastAsia="en-US"/>
        </w:rPr>
        <w:t>I.</w:t>
      </w:r>
    </w:p>
    <w:p w14:paraId="1145CB2D" w14:textId="77777777" w:rsidR="00EE409A" w:rsidRPr="00B931EF" w:rsidRDefault="00EE409A" w:rsidP="00EE409A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ab/>
        <w:t>Gradsko vijeće Grada Otočca primilo je na znanje Izvješće o obavljenoj financijskoj reviziji Grada Otočca za 2022. godinu.</w:t>
      </w:r>
    </w:p>
    <w:p w14:paraId="3D90395E" w14:textId="77777777" w:rsidR="00EE409A" w:rsidRPr="00B931EF" w:rsidRDefault="00EE409A" w:rsidP="00EE409A">
      <w:pPr>
        <w:jc w:val="center"/>
        <w:rPr>
          <w:rFonts w:eastAsia="Calibri"/>
          <w:b/>
          <w:iCs/>
          <w:sz w:val="18"/>
          <w:szCs w:val="18"/>
          <w:lang w:eastAsia="en-US"/>
        </w:rPr>
      </w:pPr>
      <w:r w:rsidRPr="00B931EF">
        <w:rPr>
          <w:rFonts w:eastAsia="Calibri"/>
          <w:b/>
          <w:iCs/>
          <w:sz w:val="18"/>
          <w:szCs w:val="18"/>
          <w:lang w:eastAsia="en-US"/>
        </w:rPr>
        <w:t>II.</w:t>
      </w:r>
    </w:p>
    <w:p w14:paraId="60F59194" w14:textId="77777777" w:rsidR="00EE409A" w:rsidRPr="00B931EF" w:rsidRDefault="00EE409A" w:rsidP="00EE409A">
      <w:pPr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ab/>
        <w:t>Ovaj Zaključak stupa na snagu danom donošenja.</w:t>
      </w:r>
    </w:p>
    <w:p w14:paraId="47DED114" w14:textId="77777777" w:rsidR="00EE409A" w:rsidRPr="00B931EF" w:rsidRDefault="00EE409A" w:rsidP="00EE409A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KLASA:041-03/23-01/1</w:t>
      </w:r>
    </w:p>
    <w:p w14:paraId="4A07BED6" w14:textId="77777777" w:rsidR="00EE409A" w:rsidRPr="00B931EF" w:rsidRDefault="00EE409A" w:rsidP="00EE409A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URBROJ:2125-2-01-24-11</w:t>
      </w:r>
    </w:p>
    <w:p w14:paraId="2630F807" w14:textId="77777777" w:rsidR="00EE409A" w:rsidRPr="00B931EF" w:rsidRDefault="00EE409A" w:rsidP="00EE409A">
      <w:pPr>
        <w:autoSpaceDE w:val="0"/>
        <w:autoSpaceDN w:val="0"/>
        <w:adjustRightInd w:val="0"/>
        <w:jc w:val="both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Otočac, 22. 10. 2024.</w:t>
      </w:r>
    </w:p>
    <w:p w14:paraId="3FA7E7AE" w14:textId="77777777" w:rsidR="00EE409A" w:rsidRPr="00B931EF" w:rsidRDefault="00EE409A" w:rsidP="00EE409A">
      <w:pPr>
        <w:autoSpaceDE w:val="0"/>
        <w:autoSpaceDN w:val="0"/>
        <w:adjustRightInd w:val="0"/>
        <w:jc w:val="right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>Predsjednik</w:t>
      </w:r>
    </w:p>
    <w:p w14:paraId="276FCE76" w14:textId="77777777" w:rsidR="00EE409A" w:rsidRPr="00B931EF" w:rsidRDefault="00EE409A" w:rsidP="00EE409A">
      <w:pPr>
        <w:autoSpaceDE w:val="0"/>
        <w:autoSpaceDN w:val="0"/>
        <w:adjustRightInd w:val="0"/>
        <w:jc w:val="right"/>
        <w:rPr>
          <w:rFonts w:eastAsia="Calibri"/>
          <w:iCs/>
          <w:sz w:val="18"/>
          <w:szCs w:val="18"/>
          <w:lang w:eastAsia="en-US"/>
        </w:rPr>
      </w:pPr>
      <w:r w:rsidRPr="00B931EF">
        <w:rPr>
          <w:rFonts w:eastAsia="Calibri"/>
          <w:iCs/>
          <w:sz w:val="18"/>
          <w:szCs w:val="18"/>
          <w:lang w:eastAsia="en-US"/>
        </w:rPr>
        <w:t xml:space="preserve">Tino Ostović, mag. </w:t>
      </w:r>
      <w:proofErr w:type="spellStart"/>
      <w:r w:rsidRPr="00B931EF">
        <w:rPr>
          <w:rFonts w:eastAsia="Calibri"/>
          <w:iCs/>
          <w:sz w:val="18"/>
          <w:szCs w:val="18"/>
          <w:lang w:eastAsia="en-US"/>
        </w:rPr>
        <w:t>eur</w:t>
      </w:r>
      <w:proofErr w:type="spellEnd"/>
      <w:r w:rsidRPr="00B931EF">
        <w:rPr>
          <w:rFonts w:eastAsia="Calibri"/>
          <w:iCs/>
          <w:sz w:val="18"/>
          <w:szCs w:val="18"/>
          <w:lang w:eastAsia="en-US"/>
        </w:rPr>
        <w:t xml:space="preserve">. </w:t>
      </w:r>
      <w:proofErr w:type="spellStart"/>
      <w:r w:rsidRPr="00B931EF">
        <w:rPr>
          <w:rFonts w:eastAsia="Calibri"/>
          <w:iCs/>
          <w:sz w:val="18"/>
          <w:szCs w:val="18"/>
          <w:lang w:eastAsia="en-US"/>
        </w:rPr>
        <w:t>pos</w:t>
      </w:r>
      <w:proofErr w:type="spellEnd"/>
      <w:r w:rsidRPr="00B931EF">
        <w:rPr>
          <w:rFonts w:eastAsia="Calibri"/>
          <w:iCs/>
          <w:sz w:val="18"/>
          <w:szCs w:val="18"/>
          <w:lang w:eastAsia="en-US"/>
        </w:rPr>
        <w:t xml:space="preserve">. </w:t>
      </w:r>
      <w:proofErr w:type="spellStart"/>
      <w:r w:rsidRPr="00B931EF">
        <w:rPr>
          <w:rFonts w:eastAsia="Calibri"/>
          <w:iCs/>
          <w:sz w:val="18"/>
          <w:szCs w:val="18"/>
          <w:lang w:eastAsia="en-US"/>
        </w:rPr>
        <w:t>stud</w:t>
      </w:r>
      <w:proofErr w:type="spellEnd"/>
      <w:r w:rsidRPr="00B931EF">
        <w:rPr>
          <w:rFonts w:eastAsia="Calibri"/>
          <w:iCs/>
          <w:sz w:val="18"/>
          <w:szCs w:val="18"/>
          <w:lang w:eastAsia="en-US"/>
        </w:rPr>
        <w:t>.</w:t>
      </w:r>
      <w:r>
        <w:rPr>
          <w:rFonts w:eastAsia="Calibri"/>
          <w:iCs/>
          <w:sz w:val="18"/>
          <w:szCs w:val="18"/>
          <w:lang w:eastAsia="en-US"/>
        </w:rPr>
        <w:t>, v.r.</w:t>
      </w:r>
    </w:p>
    <w:p w14:paraId="07504CF4" w14:textId="77777777" w:rsidR="00EE409A" w:rsidRPr="00B931EF" w:rsidRDefault="00EE409A" w:rsidP="00EE409A">
      <w:pPr>
        <w:jc w:val="both"/>
        <w:rPr>
          <w:rFonts w:ascii="Arial" w:hAnsi="Arial" w:cs="Arial"/>
          <w:iCs/>
          <w:sz w:val="18"/>
          <w:szCs w:val="18"/>
        </w:rPr>
      </w:pPr>
    </w:p>
    <w:p w14:paraId="78937742" w14:textId="77777777" w:rsidR="00B931EF" w:rsidRPr="00B931EF" w:rsidRDefault="00B931EF" w:rsidP="00B931EF">
      <w:pPr>
        <w:jc w:val="both"/>
        <w:rPr>
          <w:rFonts w:ascii="Arial" w:hAnsi="Arial" w:cs="Arial"/>
          <w:iCs/>
          <w:sz w:val="18"/>
          <w:szCs w:val="18"/>
        </w:rPr>
      </w:pPr>
    </w:p>
    <w:p w14:paraId="4C53167D" w14:textId="77777777" w:rsidR="00B931EF" w:rsidRPr="00B931EF" w:rsidRDefault="00B931EF" w:rsidP="00B931EF">
      <w:pPr>
        <w:rPr>
          <w:rFonts w:eastAsia="Calibri"/>
          <w:sz w:val="18"/>
          <w:szCs w:val="18"/>
          <w:lang w:eastAsia="en-US"/>
        </w:rPr>
      </w:pPr>
    </w:p>
    <w:p w14:paraId="08909A99" w14:textId="77777777" w:rsidR="0014024B" w:rsidRPr="00B931EF" w:rsidRDefault="0014024B" w:rsidP="00B931EF">
      <w:pPr>
        <w:ind w:firstLine="708"/>
        <w:jc w:val="both"/>
        <w:rPr>
          <w:rFonts w:eastAsiaTheme="minorHAnsi"/>
          <w:sz w:val="18"/>
          <w:szCs w:val="18"/>
          <w:lang w:eastAsia="en-US"/>
        </w:rPr>
      </w:pPr>
      <w:r w:rsidRPr="00B931EF">
        <w:rPr>
          <w:sz w:val="18"/>
          <w:szCs w:val="18"/>
        </w:rPr>
        <w:t>Na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temelju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članka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29.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Zakona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o</w:t>
      </w:r>
      <w:r w:rsidRPr="00B931EF">
        <w:rPr>
          <w:spacing w:val="61"/>
          <w:sz w:val="18"/>
          <w:szCs w:val="18"/>
        </w:rPr>
        <w:t xml:space="preserve"> </w:t>
      </w:r>
      <w:r w:rsidRPr="00B931EF">
        <w:rPr>
          <w:sz w:val="18"/>
          <w:szCs w:val="18"/>
        </w:rPr>
        <w:t>poljoprivrednom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zemljištu („Narodne novine“ broj 20/18, 115/18, 98/19 i 57/22) i članka 34. Statuta Grada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 xml:space="preserve">Otočca („Službeni vjesnik Grada Otočca“ broj 9/21), </w:t>
      </w:r>
      <w:r w:rsidRPr="00B931EF">
        <w:rPr>
          <w:rFonts w:eastAsiaTheme="minorHAnsi" w:cstheme="minorBidi"/>
          <w:sz w:val="18"/>
          <w:szCs w:val="18"/>
          <w:lang w:eastAsia="en-US"/>
        </w:rPr>
        <w:t xml:space="preserve">Gradsko vijeće Grada Otočca </w:t>
      </w:r>
      <w:r w:rsidRPr="00B931EF">
        <w:rPr>
          <w:rFonts w:eastAsiaTheme="minorHAnsi"/>
          <w:sz w:val="18"/>
          <w:szCs w:val="18"/>
          <w:lang w:eastAsia="en-US"/>
        </w:rPr>
        <w:t>na 18. sjednici, održanoj dana 22.10.2024. godine, donosi</w:t>
      </w:r>
    </w:p>
    <w:p w14:paraId="2E87A09F" w14:textId="77777777" w:rsidR="0014024B" w:rsidRPr="00B931EF" w:rsidRDefault="0014024B" w:rsidP="00B931EF">
      <w:pPr>
        <w:pStyle w:val="Tijeloteksta"/>
        <w:spacing w:before="10"/>
        <w:rPr>
          <w:sz w:val="18"/>
          <w:szCs w:val="18"/>
        </w:rPr>
      </w:pPr>
    </w:p>
    <w:p w14:paraId="2429C0B7" w14:textId="77777777" w:rsidR="0014024B" w:rsidRPr="00B931EF" w:rsidRDefault="0014024B" w:rsidP="00B931EF">
      <w:pPr>
        <w:pStyle w:val="Naslov1"/>
        <w:spacing w:before="1"/>
        <w:ind w:left="383" w:right="188"/>
        <w:jc w:val="center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bookmarkStart w:id="0" w:name="_Hlk180755241"/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ODLUKU</w:t>
      </w:r>
    </w:p>
    <w:p w14:paraId="70D2F4DC" w14:textId="77777777" w:rsidR="0014024B" w:rsidRPr="00B931EF" w:rsidRDefault="0014024B" w:rsidP="00B931EF">
      <w:pPr>
        <w:ind w:left="383" w:right="190"/>
        <w:jc w:val="center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 xml:space="preserve">o donošenju Programa raspolaganja poljoprivrednim zemljištem u </w:t>
      </w:r>
      <w:r w:rsidRPr="00B931EF">
        <w:rPr>
          <w:b/>
          <w:spacing w:val="-57"/>
          <w:sz w:val="18"/>
          <w:szCs w:val="18"/>
        </w:rPr>
        <w:t xml:space="preserve"> </w:t>
      </w:r>
      <w:r w:rsidRPr="00B931EF">
        <w:rPr>
          <w:b/>
          <w:sz w:val="18"/>
          <w:szCs w:val="18"/>
        </w:rPr>
        <w:t>vlasništvu</w:t>
      </w:r>
      <w:r w:rsidRPr="00B931EF">
        <w:rPr>
          <w:b/>
          <w:spacing w:val="-1"/>
          <w:sz w:val="18"/>
          <w:szCs w:val="18"/>
        </w:rPr>
        <w:t xml:space="preserve"> </w:t>
      </w:r>
      <w:r w:rsidRPr="00B931EF">
        <w:rPr>
          <w:b/>
          <w:sz w:val="18"/>
          <w:szCs w:val="18"/>
        </w:rPr>
        <w:t>Republike Hrvatske</w:t>
      </w:r>
      <w:r w:rsidRPr="00B931EF">
        <w:rPr>
          <w:b/>
          <w:spacing w:val="-1"/>
          <w:sz w:val="18"/>
          <w:szCs w:val="18"/>
        </w:rPr>
        <w:t xml:space="preserve"> </w:t>
      </w:r>
      <w:r w:rsidRPr="00B931EF">
        <w:rPr>
          <w:b/>
          <w:sz w:val="18"/>
          <w:szCs w:val="18"/>
        </w:rPr>
        <w:t>za</w:t>
      </w:r>
      <w:r w:rsidRPr="00B931EF">
        <w:rPr>
          <w:b/>
          <w:spacing w:val="4"/>
          <w:sz w:val="18"/>
          <w:szCs w:val="18"/>
        </w:rPr>
        <w:t xml:space="preserve"> Grad </w:t>
      </w:r>
      <w:r w:rsidRPr="00B931EF">
        <w:rPr>
          <w:b/>
          <w:sz w:val="18"/>
          <w:szCs w:val="18"/>
        </w:rPr>
        <w:t>Otočac</w:t>
      </w:r>
    </w:p>
    <w:bookmarkEnd w:id="0"/>
    <w:p w14:paraId="2A46ACCF" w14:textId="77777777" w:rsidR="0014024B" w:rsidRPr="00B931EF" w:rsidRDefault="0014024B" w:rsidP="00B931EF">
      <w:pPr>
        <w:pStyle w:val="Naslov1"/>
        <w:spacing w:before="230"/>
        <w:ind w:left="4361"/>
        <w:jc w:val="both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Članak 1.</w:t>
      </w:r>
    </w:p>
    <w:p w14:paraId="74604BD3" w14:textId="77777777" w:rsidR="0014024B" w:rsidRPr="00B931EF" w:rsidRDefault="0014024B" w:rsidP="00B931EF">
      <w:pPr>
        <w:pStyle w:val="Tijeloteksta"/>
        <w:ind w:left="340" w:right="135" w:firstLine="705"/>
        <w:jc w:val="both"/>
        <w:rPr>
          <w:sz w:val="18"/>
          <w:szCs w:val="18"/>
        </w:rPr>
      </w:pPr>
      <w:r w:rsidRPr="00B931EF">
        <w:rPr>
          <w:sz w:val="18"/>
          <w:szCs w:val="18"/>
        </w:rPr>
        <w:t>Donosi se Program raspolaganja poljoprivrednim zemljištem u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vlasništvu Republike Hrvatske za Grad Otočac (u daljnjem tekstu: Program).</w:t>
      </w:r>
    </w:p>
    <w:p w14:paraId="05527200" w14:textId="77777777" w:rsidR="0014024B" w:rsidRPr="00B931EF" w:rsidRDefault="0014024B" w:rsidP="00B931EF">
      <w:pPr>
        <w:pStyle w:val="Naslov1"/>
        <w:ind w:left="4349"/>
        <w:jc w:val="both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Članak</w:t>
      </w:r>
      <w:r w:rsidRPr="00B931EF">
        <w:rPr>
          <w:rFonts w:ascii="Times New Roman" w:hAnsi="Times New Roman" w:cs="Times New Roman"/>
          <w:b/>
          <w:bCs/>
          <w:color w:val="auto"/>
          <w:spacing w:val="-1"/>
          <w:sz w:val="18"/>
          <w:szCs w:val="18"/>
        </w:rPr>
        <w:t xml:space="preserve"> </w:t>
      </w: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2.</w:t>
      </w:r>
      <w:r w:rsidRPr="00B931EF">
        <w:rPr>
          <w:sz w:val="18"/>
          <w:szCs w:val="18"/>
        </w:rPr>
        <w:tab/>
      </w:r>
    </w:p>
    <w:p w14:paraId="46EC1981" w14:textId="77777777" w:rsidR="0014024B" w:rsidRPr="00B931EF" w:rsidRDefault="0014024B" w:rsidP="00B931EF">
      <w:pPr>
        <w:pStyle w:val="Tijeloteksta"/>
        <w:ind w:left="340" w:right="135" w:firstLine="705"/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Program se nalazi u prilogu ove Odluke i čini njen sastavni dio, a objavit će se na mrežnoj stranici Grada Otočca </w:t>
      </w:r>
      <w:hyperlink r:id="rId19" w:history="1">
        <w:r w:rsidRPr="00B931EF">
          <w:rPr>
            <w:rStyle w:val="Hiperveza"/>
            <w:sz w:val="18"/>
            <w:szCs w:val="18"/>
          </w:rPr>
          <w:t>www.otocac.hr</w:t>
        </w:r>
      </w:hyperlink>
      <w:r w:rsidRPr="00B931EF">
        <w:rPr>
          <w:sz w:val="18"/>
          <w:szCs w:val="18"/>
        </w:rPr>
        <w:t>.</w:t>
      </w:r>
    </w:p>
    <w:p w14:paraId="626CD775" w14:textId="77777777" w:rsidR="0014024B" w:rsidRPr="00B931EF" w:rsidRDefault="0014024B" w:rsidP="00B931EF">
      <w:pPr>
        <w:pStyle w:val="Naslov1"/>
        <w:ind w:left="4349"/>
        <w:jc w:val="both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Članak</w:t>
      </w:r>
      <w:r w:rsidRPr="00B931EF">
        <w:rPr>
          <w:rFonts w:ascii="Times New Roman" w:hAnsi="Times New Roman" w:cs="Times New Roman"/>
          <w:b/>
          <w:bCs/>
          <w:color w:val="auto"/>
          <w:spacing w:val="-1"/>
          <w:sz w:val="18"/>
          <w:szCs w:val="18"/>
        </w:rPr>
        <w:t xml:space="preserve"> </w:t>
      </w: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3.</w:t>
      </w:r>
    </w:p>
    <w:p w14:paraId="0492843E" w14:textId="77777777" w:rsidR="0014024B" w:rsidRPr="00B931EF" w:rsidRDefault="0014024B" w:rsidP="00B931EF">
      <w:pPr>
        <w:pStyle w:val="Tijeloteksta"/>
        <w:ind w:left="340" w:right="130" w:firstLine="705"/>
        <w:jc w:val="both"/>
        <w:rPr>
          <w:sz w:val="18"/>
          <w:szCs w:val="18"/>
        </w:rPr>
      </w:pPr>
      <w:r w:rsidRPr="00B931EF">
        <w:rPr>
          <w:sz w:val="18"/>
          <w:szCs w:val="18"/>
        </w:rPr>
        <w:t>Na prijedlog Programa Ministarstvo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poljoprivrede dalo je svoju Prethodnu suglasnost (KLASA: 945-01/24-01/31,</w:t>
      </w:r>
      <w:r w:rsidRPr="00B931EF">
        <w:rPr>
          <w:spacing w:val="-1"/>
          <w:sz w:val="18"/>
          <w:szCs w:val="18"/>
        </w:rPr>
        <w:t xml:space="preserve"> </w:t>
      </w:r>
      <w:r w:rsidRPr="00B931EF">
        <w:rPr>
          <w:sz w:val="18"/>
          <w:szCs w:val="18"/>
        </w:rPr>
        <w:t>URBROJ: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525-06/176-24-3, od dana 25.07.2024. godine).</w:t>
      </w:r>
    </w:p>
    <w:p w14:paraId="7158FCE8" w14:textId="77777777" w:rsidR="0014024B" w:rsidRPr="00B931EF" w:rsidRDefault="0014024B" w:rsidP="00B931EF">
      <w:pPr>
        <w:pStyle w:val="Naslov1"/>
        <w:ind w:left="4349"/>
        <w:jc w:val="both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bookmarkStart w:id="1" w:name="_Hlk176952597"/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Članak</w:t>
      </w:r>
      <w:r w:rsidRPr="00B931EF">
        <w:rPr>
          <w:rFonts w:ascii="Times New Roman" w:hAnsi="Times New Roman" w:cs="Times New Roman"/>
          <w:b/>
          <w:bCs/>
          <w:color w:val="auto"/>
          <w:spacing w:val="-1"/>
          <w:sz w:val="18"/>
          <w:szCs w:val="18"/>
        </w:rPr>
        <w:t xml:space="preserve"> </w:t>
      </w: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4.</w:t>
      </w:r>
    </w:p>
    <w:p w14:paraId="7DEB40F8" w14:textId="77777777" w:rsidR="0014024B" w:rsidRPr="00B931EF" w:rsidRDefault="0014024B" w:rsidP="00B931EF">
      <w:pPr>
        <w:pStyle w:val="Tijeloteksta"/>
        <w:ind w:left="340" w:right="135" w:firstLine="705"/>
        <w:jc w:val="both"/>
        <w:rPr>
          <w:sz w:val="18"/>
          <w:szCs w:val="18"/>
        </w:rPr>
      </w:pPr>
      <w:r w:rsidRPr="00B931EF">
        <w:rPr>
          <w:sz w:val="18"/>
          <w:szCs w:val="18"/>
        </w:rPr>
        <w:t>Javni uvid u prijedlog Programa, u trajanju od 15 dana, proveden je od 22.01.2024.</w:t>
      </w:r>
      <w:r w:rsidRPr="00B931EF">
        <w:rPr>
          <w:spacing w:val="1"/>
          <w:sz w:val="18"/>
          <w:szCs w:val="18"/>
        </w:rPr>
        <w:t xml:space="preserve"> </w:t>
      </w:r>
      <w:r w:rsidRPr="00B931EF">
        <w:rPr>
          <w:sz w:val="18"/>
          <w:szCs w:val="18"/>
        </w:rPr>
        <w:t>godine</w:t>
      </w:r>
      <w:r w:rsidRPr="00B931EF">
        <w:rPr>
          <w:spacing w:val="-2"/>
          <w:sz w:val="18"/>
          <w:szCs w:val="18"/>
        </w:rPr>
        <w:t xml:space="preserve"> </w:t>
      </w:r>
      <w:r w:rsidRPr="00B931EF">
        <w:rPr>
          <w:sz w:val="18"/>
          <w:szCs w:val="18"/>
        </w:rPr>
        <w:t>do 05.02.2024. godine.</w:t>
      </w:r>
    </w:p>
    <w:bookmarkEnd w:id="1"/>
    <w:p w14:paraId="1E28B3EC" w14:textId="77777777" w:rsidR="0014024B" w:rsidRPr="00B931EF" w:rsidRDefault="0014024B" w:rsidP="00B931EF">
      <w:pPr>
        <w:pStyle w:val="Naslov1"/>
        <w:ind w:left="4349"/>
        <w:jc w:val="both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Članak</w:t>
      </w:r>
      <w:r w:rsidRPr="00B931EF">
        <w:rPr>
          <w:rFonts w:ascii="Times New Roman" w:hAnsi="Times New Roman" w:cs="Times New Roman"/>
          <w:b/>
          <w:bCs/>
          <w:color w:val="auto"/>
          <w:spacing w:val="-1"/>
          <w:sz w:val="18"/>
          <w:szCs w:val="18"/>
        </w:rPr>
        <w:t xml:space="preserve"> </w:t>
      </w:r>
      <w:r w:rsidRPr="00B931EF">
        <w:rPr>
          <w:rFonts w:ascii="Times New Roman" w:hAnsi="Times New Roman" w:cs="Times New Roman"/>
          <w:b/>
          <w:bCs/>
          <w:color w:val="auto"/>
          <w:sz w:val="18"/>
          <w:szCs w:val="18"/>
        </w:rPr>
        <w:t>5.</w:t>
      </w:r>
    </w:p>
    <w:p w14:paraId="1A8B2C72" w14:textId="77777777" w:rsidR="0014024B" w:rsidRPr="00B931EF" w:rsidRDefault="0014024B" w:rsidP="00B931EF">
      <w:pPr>
        <w:pStyle w:val="Tijeloteksta"/>
        <w:ind w:left="340" w:right="135" w:firstLine="705"/>
        <w:jc w:val="both"/>
        <w:rPr>
          <w:sz w:val="18"/>
          <w:szCs w:val="18"/>
        </w:rPr>
      </w:pPr>
      <w:r w:rsidRPr="00B931EF">
        <w:rPr>
          <w:sz w:val="18"/>
          <w:szCs w:val="18"/>
        </w:rPr>
        <w:t>Ova Odluka stupa na snagu osmog dana od dana objave u „Službenom vjesniku Grada Otočca“.</w:t>
      </w:r>
    </w:p>
    <w:p w14:paraId="130F8189" w14:textId="77777777" w:rsidR="00BA192E" w:rsidRPr="00B931EF" w:rsidRDefault="00BA192E" w:rsidP="00B931EF">
      <w:pPr>
        <w:pStyle w:val="Bezproreda"/>
        <w:rPr>
          <w:rFonts w:ascii="Times New Roman" w:hAnsi="Times New Roman" w:cs="Times New Roman"/>
          <w:bCs/>
          <w:sz w:val="18"/>
          <w:szCs w:val="18"/>
        </w:rPr>
      </w:pPr>
      <w:r w:rsidRPr="00B931EF">
        <w:rPr>
          <w:rFonts w:ascii="Times New Roman" w:hAnsi="Times New Roman" w:cs="Times New Roman"/>
          <w:bCs/>
          <w:sz w:val="18"/>
          <w:szCs w:val="18"/>
        </w:rPr>
        <w:t>KLASA: 320-02/18-01/3</w:t>
      </w:r>
    </w:p>
    <w:p w14:paraId="54E929B4" w14:textId="77777777" w:rsidR="00BA192E" w:rsidRPr="00B931EF" w:rsidRDefault="00BA192E" w:rsidP="00B931EF">
      <w:pPr>
        <w:pStyle w:val="Bezproreda"/>
        <w:rPr>
          <w:rFonts w:ascii="Times New Roman" w:hAnsi="Times New Roman" w:cs="Times New Roman"/>
          <w:bCs/>
          <w:sz w:val="18"/>
          <w:szCs w:val="18"/>
        </w:rPr>
      </w:pPr>
      <w:r w:rsidRPr="00B931EF">
        <w:rPr>
          <w:rFonts w:ascii="Times New Roman" w:hAnsi="Times New Roman" w:cs="Times New Roman"/>
          <w:bCs/>
          <w:sz w:val="18"/>
          <w:szCs w:val="18"/>
        </w:rPr>
        <w:t>URBROJ: 2125-2-01-24-74</w:t>
      </w:r>
    </w:p>
    <w:p w14:paraId="7CCD7B66" w14:textId="73499A3A" w:rsidR="0014024B" w:rsidRPr="00B931EF" w:rsidRDefault="00BA192E" w:rsidP="00B931EF">
      <w:pPr>
        <w:rPr>
          <w:sz w:val="18"/>
          <w:szCs w:val="18"/>
        </w:rPr>
      </w:pPr>
      <w:r w:rsidRPr="00B931EF">
        <w:rPr>
          <w:bCs/>
          <w:sz w:val="18"/>
          <w:szCs w:val="18"/>
        </w:rPr>
        <w:t>Otočac, 22.10.2024. godine</w:t>
      </w:r>
    </w:p>
    <w:p w14:paraId="7203F269" w14:textId="4F1FCDC7" w:rsidR="0014024B" w:rsidRPr="00B931EF" w:rsidRDefault="0014024B" w:rsidP="00B931EF">
      <w:pPr>
        <w:jc w:val="right"/>
        <w:rPr>
          <w:sz w:val="18"/>
          <w:szCs w:val="18"/>
        </w:rPr>
      </w:pPr>
      <w:r w:rsidRPr="00B931EF">
        <w:rPr>
          <w:sz w:val="18"/>
          <w:szCs w:val="18"/>
        </w:rPr>
        <w:t>GRADSKO VIJEĆE GRADA OTOČCA</w:t>
      </w:r>
    </w:p>
    <w:p w14:paraId="3307CF2B" w14:textId="6843EF22" w:rsidR="0014024B" w:rsidRPr="00B931EF" w:rsidRDefault="0014024B" w:rsidP="00B931EF">
      <w:pPr>
        <w:jc w:val="right"/>
        <w:rPr>
          <w:sz w:val="18"/>
          <w:szCs w:val="18"/>
        </w:rPr>
      </w:pPr>
      <w:r w:rsidRPr="00B931EF">
        <w:rPr>
          <w:sz w:val="18"/>
          <w:szCs w:val="18"/>
        </w:rPr>
        <w:t xml:space="preserve"> Predsjednik Gradskog vijeća</w:t>
      </w:r>
    </w:p>
    <w:p w14:paraId="3275030D" w14:textId="1139D30E" w:rsidR="0014024B" w:rsidRPr="00B931EF" w:rsidRDefault="0014024B" w:rsidP="00B931EF">
      <w:pPr>
        <w:autoSpaceDE w:val="0"/>
        <w:autoSpaceDN w:val="0"/>
        <w:adjustRightInd w:val="0"/>
        <w:jc w:val="right"/>
        <w:rPr>
          <w:sz w:val="18"/>
          <w:szCs w:val="18"/>
        </w:rPr>
      </w:pPr>
      <w:r w:rsidRPr="00B931EF">
        <w:rPr>
          <w:sz w:val="18"/>
          <w:szCs w:val="18"/>
        </w:rPr>
        <w:t xml:space="preserve">Tino Ostović, mag. </w:t>
      </w:r>
      <w:proofErr w:type="spellStart"/>
      <w:r w:rsidRPr="00B931EF">
        <w:rPr>
          <w:sz w:val="18"/>
          <w:szCs w:val="18"/>
        </w:rPr>
        <w:t>eur</w:t>
      </w:r>
      <w:proofErr w:type="spellEnd"/>
      <w:r w:rsidRPr="00B931EF">
        <w:rPr>
          <w:sz w:val="18"/>
          <w:szCs w:val="18"/>
        </w:rPr>
        <w:t xml:space="preserve">. </w:t>
      </w:r>
      <w:proofErr w:type="spellStart"/>
      <w:r w:rsidRPr="00B931EF">
        <w:rPr>
          <w:sz w:val="18"/>
          <w:szCs w:val="18"/>
        </w:rPr>
        <w:t>pos</w:t>
      </w:r>
      <w:proofErr w:type="spellEnd"/>
      <w:r w:rsidRPr="00B931EF">
        <w:rPr>
          <w:sz w:val="18"/>
          <w:szCs w:val="18"/>
        </w:rPr>
        <w:t xml:space="preserve">. </w:t>
      </w:r>
      <w:proofErr w:type="spellStart"/>
      <w:r w:rsidRPr="00B931EF">
        <w:rPr>
          <w:sz w:val="18"/>
          <w:szCs w:val="18"/>
        </w:rPr>
        <w:t>stud</w:t>
      </w:r>
      <w:proofErr w:type="spellEnd"/>
      <w:r w:rsidRPr="00B931EF">
        <w:rPr>
          <w:sz w:val="18"/>
          <w:szCs w:val="18"/>
        </w:rPr>
        <w:t>.</w:t>
      </w:r>
      <w:r w:rsidR="00BA192E" w:rsidRPr="00B931EF">
        <w:rPr>
          <w:sz w:val="18"/>
          <w:szCs w:val="18"/>
        </w:rPr>
        <w:t>, v.r.</w:t>
      </w:r>
    </w:p>
    <w:p w14:paraId="5D05AE19" w14:textId="77777777" w:rsidR="00F02343" w:rsidRPr="00B931EF" w:rsidRDefault="00F02343" w:rsidP="00B931EF">
      <w:pPr>
        <w:autoSpaceDE w:val="0"/>
        <w:autoSpaceDN w:val="0"/>
        <w:adjustRightInd w:val="0"/>
        <w:jc w:val="right"/>
        <w:rPr>
          <w:sz w:val="18"/>
          <w:szCs w:val="18"/>
        </w:rPr>
      </w:pPr>
    </w:p>
    <w:p w14:paraId="2247C1EB" w14:textId="77777777" w:rsidR="00F02343" w:rsidRPr="00B931EF" w:rsidRDefault="00F02343" w:rsidP="00B931EF">
      <w:pPr>
        <w:pBdr>
          <w:bottom w:val="single" w:sz="4" w:space="1" w:color="auto"/>
        </w:pBdr>
        <w:jc w:val="center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lastRenderedPageBreak/>
        <w:t>ŽUPANIJA: LIČKO - SENJSKA</w:t>
      </w:r>
    </w:p>
    <w:p w14:paraId="7296DAFA" w14:textId="77777777" w:rsidR="00F02343" w:rsidRPr="00B931EF" w:rsidRDefault="00F02343" w:rsidP="00B931EF">
      <w:pPr>
        <w:jc w:val="center"/>
        <w:rPr>
          <w:b/>
          <w:color w:val="FF0000"/>
          <w:sz w:val="18"/>
          <w:szCs w:val="18"/>
        </w:rPr>
      </w:pPr>
      <w:r w:rsidRPr="00B931EF">
        <w:rPr>
          <w:b/>
          <w:sz w:val="18"/>
          <w:szCs w:val="18"/>
        </w:rPr>
        <w:t>PROGRAM RASPOLAGANJA POLJOPRIVREDNIM ZEMLJIŠTEM U VLASNIŠTVU REPUBLIKE HRVATSKE</w:t>
      </w:r>
    </w:p>
    <w:p w14:paraId="76424A94" w14:textId="77777777" w:rsidR="00F02343" w:rsidRPr="00B931EF" w:rsidRDefault="00F02343" w:rsidP="00B931EF">
      <w:pPr>
        <w:pBdr>
          <w:bottom w:val="single" w:sz="4" w:space="1" w:color="auto"/>
        </w:pBdr>
        <w:jc w:val="center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>ZA GRAD OTOČAC</w:t>
      </w:r>
    </w:p>
    <w:p w14:paraId="6A64757D" w14:textId="77777777" w:rsidR="00BA192E" w:rsidRPr="00B931EF" w:rsidRDefault="00BA192E" w:rsidP="00B931EF">
      <w:pPr>
        <w:autoSpaceDE w:val="0"/>
        <w:autoSpaceDN w:val="0"/>
        <w:adjustRightInd w:val="0"/>
        <w:jc w:val="right"/>
        <w:rPr>
          <w:sz w:val="18"/>
          <w:szCs w:val="18"/>
        </w:rPr>
      </w:pPr>
    </w:p>
    <w:p w14:paraId="31CBA325" w14:textId="77777777" w:rsidR="0014024B" w:rsidRPr="00B931EF" w:rsidRDefault="0014024B" w:rsidP="00B931EF">
      <w:pPr>
        <w:jc w:val="center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>SADRŽAJ PROGRAMA</w:t>
      </w:r>
    </w:p>
    <w:p w14:paraId="351314F7" w14:textId="77777777" w:rsidR="0014024B" w:rsidRPr="00B931EF" w:rsidRDefault="0014024B" w:rsidP="00B931EF">
      <w:pPr>
        <w:shd w:val="clear" w:color="auto" w:fill="FFFFFF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1. Ukupna površina poljoprivrednog zemljišta u vlasništvu države na području Grada Otočca iznosi: 2480,6232 ha.</w:t>
      </w:r>
    </w:p>
    <w:p w14:paraId="38180DA4" w14:textId="77777777" w:rsidR="0014024B" w:rsidRPr="00B931EF" w:rsidRDefault="0014024B" w:rsidP="00B931EF">
      <w:pPr>
        <w:shd w:val="clear" w:color="auto" w:fill="FFFFFF"/>
        <w:textAlignment w:val="baseline"/>
        <w:rPr>
          <w:color w:val="231F20"/>
          <w:sz w:val="18"/>
          <w:szCs w:val="18"/>
        </w:rPr>
      </w:pPr>
    </w:p>
    <w:p w14:paraId="0DD0121D" w14:textId="77777777" w:rsidR="0014024B" w:rsidRPr="00B931EF" w:rsidRDefault="0014024B" w:rsidP="00B931EF">
      <w:pPr>
        <w:shd w:val="clear" w:color="auto" w:fill="FFFFFF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2. Podaci o raspolaganju do donošenja Programa</w:t>
      </w:r>
    </w:p>
    <w:p w14:paraId="0253AB98" w14:textId="77777777" w:rsidR="0014024B" w:rsidRPr="00B931EF" w:rsidRDefault="0014024B" w:rsidP="00B931EF">
      <w:pPr>
        <w:shd w:val="clear" w:color="auto" w:fill="FFFFFF"/>
        <w:jc w:val="center"/>
        <w:textAlignment w:val="baseline"/>
        <w:rPr>
          <w:color w:val="231F20"/>
          <w:sz w:val="18"/>
          <w:szCs w:val="18"/>
        </w:rPr>
      </w:pPr>
      <w:r w:rsidRPr="00B931EF">
        <w:rPr>
          <w:b/>
          <w:bCs/>
          <w:color w:val="231F20"/>
          <w:sz w:val="18"/>
          <w:szCs w:val="18"/>
          <w:bdr w:val="none" w:sz="0" w:space="0" w:color="auto" w:frame="1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14024B" w:rsidRPr="00B931EF" w14:paraId="516E4B45" w14:textId="77777777" w:rsidTr="00330A3E"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EEA9D84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R.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9A9ACBE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OBLIK RASPOLAGANJA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D54D30F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Ukupan broj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31BEB7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Ukupna površina po ugovorima</w:t>
            </w:r>
          </w:p>
        </w:tc>
      </w:tr>
      <w:tr w:rsidR="0014024B" w:rsidRPr="00B931EF" w14:paraId="7CA92C3A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4A7946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71B38CA" w14:textId="77777777" w:rsidR="0014024B" w:rsidRPr="00B931EF" w:rsidRDefault="0014024B" w:rsidP="00B931EF">
            <w:pPr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5E665D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289D47B" w14:textId="77777777" w:rsidR="0014024B" w:rsidRPr="00B931EF" w:rsidRDefault="0014024B" w:rsidP="00B931EF">
            <w:pPr>
              <w:jc w:val="center"/>
              <w:rPr>
                <w:sz w:val="18"/>
                <w:szCs w:val="18"/>
              </w:rPr>
            </w:pPr>
            <w:r w:rsidRPr="00B931EF">
              <w:rPr>
                <w:sz w:val="18"/>
                <w:szCs w:val="18"/>
              </w:rPr>
              <w:t>826,9762</w:t>
            </w:r>
          </w:p>
        </w:tc>
      </w:tr>
      <w:tr w:rsidR="0014024B" w:rsidRPr="00B931EF" w14:paraId="356F8AD9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1129A19" w14:textId="77777777" w:rsidR="0014024B" w:rsidRPr="00B931EF" w:rsidRDefault="0014024B" w:rsidP="00B931EF">
            <w:pPr>
              <w:jc w:val="center"/>
              <w:rPr>
                <w:sz w:val="18"/>
                <w:szCs w:val="18"/>
              </w:rPr>
            </w:pPr>
            <w:r w:rsidRPr="00B931EF">
              <w:rPr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1AE6036" w14:textId="77777777" w:rsidR="0014024B" w:rsidRPr="00B931EF" w:rsidRDefault="0014024B" w:rsidP="00B931EF">
            <w:pPr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DDB1F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BC21F4" w14:textId="77777777" w:rsidR="0014024B" w:rsidRPr="00B931EF" w:rsidRDefault="0014024B" w:rsidP="00B931EF">
            <w:pPr>
              <w:jc w:val="center"/>
              <w:rPr>
                <w:sz w:val="18"/>
                <w:szCs w:val="18"/>
              </w:rPr>
            </w:pPr>
            <w:r w:rsidRPr="00B931EF">
              <w:rPr>
                <w:sz w:val="18"/>
                <w:szCs w:val="18"/>
              </w:rPr>
              <w:t>1,3803</w:t>
            </w:r>
          </w:p>
        </w:tc>
      </w:tr>
    </w:tbl>
    <w:p w14:paraId="132E6E64" w14:textId="5B1808BB" w:rsidR="0014024B" w:rsidRPr="00B931EF" w:rsidRDefault="0014024B" w:rsidP="00B931EF">
      <w:pPr>
        <w:shd w:val="clear" w:color="auto" w:fill="FFFFFF"/>
        <w:textAlignment w:val="baseline"/>
        <w:rPr>
          <w:color w:val="000000"/>
          <w:sz w:val="18"/>
          <w:szCs w:val="18"/>
        </w:rPr>
      </w:pPr>
    </w:p>
    <w:p w14:paraId="774DB7B5" w14:textId="77777777" w:rsidR="0014024B" w:rsidRPr="00B931EF" w:rsidRDefault="0014024B" w:rsidP="00B931EF">
      <w:pPr>
        <w:shd w:val="clear" w:color="auto" w:fill="FFFFFF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3. Sumarni pregled površina poljoprivrednog zemljišta u vlasništvu države prema oblicima raspolaganja</w:t>
      </w:r>
    </w:p>
    <w:p w14:paraId="7B8DA298" w14:textId="77777777" w:rsidR="0014024B" w:rsidRPr="00B931EF" w:rsidRDefault="0014024B" w:rsidP="00B931EF">
      <w:pPr>
        <w:shd w:val="clear" w:color="auto" w:fill="FFFFFF"/>
        <w:jc w:val="center"/>
        <w:textAlignment w:val="baseline"/>
        <w:rPr>
          <w:color w:val="231F20"/>
          <w:sz w:val="18"/>
          <w:szCs w:val="18"/>
        </w:rPr>
      </w:pPr>
      <w:r w:rsidRPr="00B931EF">
        <w:rPr>
          <w:b/>
          <w:bCs/>
          <w:color w:val="231F20"/>
          <w:sz w:val="18"/>
          <w:szCs w:val="18"/>
          <w:bdr w:val="none" w:sz="0" w:space="0" w:color="auto" w:frame="1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1318"/>
        <w:gridCol w:w="3623"/>
      </w:tblGrid>
      <w:tr w:rsidR="0014024B" w:rsidRPr="00B931EF" w14:paraId="277225DA" w14:textId="77777777" w:rsidTr="00330A3E"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3A3AD90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OBLIK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9462908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Površina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A0E8D4" w14:textId="77777777" w:rsidR="0014024B" w:rsidRPr="00B931EF" w:rsidRDefault="0014024B" w:rsidP="00B931EF">
            <w:pPr>
              <w:jc w:val="center"/>
              <w:textAlignment w:val="baseline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NAPOMENA</w:t>
            </w:r>
          </w:p>
          <w:p w14:paraId="5F10ED72" w14:textId="77777777" w:rsidR="0014024B" w:rsidRPr="00B931EF" w:rsidRDefault="0014024B" w:rsidP="00B931EF">
            <w:pPr>
              <w:jc w:val="center"/>
              <w:textAlignment w:val="baseline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(minirano, višegodišnji nasadi i sustavi odvodnje i navodnjavanja)</w:t>
            </w:r>
          </w:p>
        </w:tc>
      </w:tr>
      <w:tr w:rsidR="0014024B" w:rsidRPr="00B931EF" w14:paraId="308B8185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122E433" w14:textId="77777777" w:rsidR="0014024B" w:rsidRPr="00B931EF" w:rsidRDefault="0014024B" w:rsidP="00B931EF">
            <w:pPr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površine određene za 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29967B9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30,6666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22CECF7" w14:textId="77777777" w:rsidR="0014024B" w:rsidRPr="00B931EF" w:rsidRDefault="0014024B" w:rsidP="00B931EF">
            <w:pPr>
              <w:rPr>
                <w:sz w:val="18"/>
                <w:szCs w:val="18"/>
              </w:rPr>
            </w:pPr>
          </w:p>
        </w:tc>
      </w:tr>
      <w:tr w:rsidR="0014024B" w:rsidRPr="00B931EF" w14:paraId="7E627433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F49139" w14:textId="77777777" w:rsidR="0014024B" w:rsidRPr="00B931EF" w:rsidRDefault="0014024B" w:rsidP="00B931EF">
            <w:pPr>
              <w:textAlignment w:val="baseline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površine određene za 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prodaju</w:t>
            </w:r>
          </w:p>
          <w:p w14:paraId="2B74239B" w14:textId="77777777" w:rsidR="0014024B" w:rsidRPr="00B931EF" w:rsidRDefault="0014024B" w:rsidP="00B931EF">
            <w:pPr>
              <w:textAlignment w:val="baseline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186BA5E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2,2311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8A85F72" w14:textId="77777777" w:rsidR="0014024B" w:rsidRPr="00B931EF" w:rsidRDefault="0014024B" w:rsidP="00B931EF">
            <w:pPr>
              <w:rPr>
                <w:sz w:val="18"/>
                <w:szCs w:val="18"/>
              </w:rPr>
            </w:pPr>
          </w:p>
        </w:tc>
      </w:tr>
      <w:tr w:rsidR="0014024B" w:rsidRPr="00B931EF" w14:paraId="17A19C83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210B5ED" w14:textId="77777777" w:rsidR="0014024B" w:rsidRPr="00B931EF" w:rsidRDefault="0014024B" w:rsidP="00B931EF">
            <w:pPr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površine određene za 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200010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2447,7255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AF6424" w14:textId="77777777" w:rsidR="0014024B" w:rsidRPr="00B931EF" w:rsidRDefault="0014024B" w:rsidP="00B931EF">
            <w:pPr>
              <w:rPr>
                <w:sz w:val="18"/>
                <w:szCs w:val="18"/>
              </w:rPr>
            </w:pPr>
          </w:p>
        </w:tc>
      </w:tr>
      <w:tr w:rsidR="0014024B" w:rsidRPr="00B931EF" w14:paraId="18A57CCA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DFE027E" w14:textId="77777777" w:rsidR="0014024B" w:rsidRPr="00B931EF" w:rsidRDefault="0014024B" w:rsidP="00B931EF">
            <w:pPr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površine određene za 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4B25865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8F5CC25" w14:textId="77777777" w:rsidR="0014024B" w:rsidRPr="00B931EF" w:rsidRDefault="0014024B" w:rsidP="00B931EF">
            <w:pPr>
              <w:rPr>
                <w:sz w:val="18"/>
                <w:szCs w:val="18"/>
              </w:rPr>
            </w:pPr>
          </w:p>
        </w:tc>
      </w:tr>
      <w:tr w:rsidR="0014024B" w:rsidRPr="00B931EF" w14:paraId="55C45857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FB10097" w14:textId="77777777" w:rsidR="0014024B" w:rsidRPr="00B931EF" w:rsidRDefault="0014024B" w:rsidP="00B931EF">
            <w:pPr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površine određene za 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47064F7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6DE35D7" w14:textId="77777777" w:rsidR="0014024B" w:rsidRPr="00B931EF" w:rsidRDefault="0014024B" w:rsidP="00B931EF">
            <w:pPr>
              <w:rPr>
                <w:sz w:val="18"/>
                <w:szCs w:val="18"/>
              </w:rPr>
            </w:pPr>
          </w:p>
        </w:tc>
      </w:tr>
      <w:tr w:rsidR="0014024B" w:rsidRPr="00B931EF" w14:paraId="2045484F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7DD646" w14:textId="77777777" w:rsidR="0014024B" w:rsidRPr="00B931EF" w:rsidRDefault="0014024B" w:rsidP="00B931EF">
            <w:pPr>
              <w:textAlignment w:val="baseline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površine određene za 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ostale namjene</w:t>
            </w:r>
          </w:p>
          <w:p w14:paraId="3E921F03" w14:textId="77777777" w:rsidR="0014024B" w:rsidRPr="00B931EF" w:rsidRDefault="0014024B" w:rsidP="00B931EF">
            <w:pPr>
              <w:textAlignment w:val="baseline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6BC78EE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  <w:bdr w:val="none" w:sz="0" w:space="0" w:color="auto" w:frame="1"/>
              </w:rPr>
            </w:pPr>
            <w:r w:rsidRPr="00B931EF">
              <w:rPr>
                <w:color w:val="231F20"/>
                <w:sz w:val="18"/>
                <w:szCs w:val="1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77F6D7" w14:textId="77777777" w:rsidR="0014024B" w:rsidRPr="00B931EF" w:rsidRDefault="0014024B" w:rsidP="00B931EF">
            <w:pPr>
              <w:rPr>
                <w:sz w:val="18"/>
                <w:szCs w:val="18"/>
              </w:rPr>
            </w:pPr>
          </w:p>
        </w:tc>
      </w:tr>
    </w:tbl>
    <w:p w14:paraId="500C4BB8" w14:textId="4A13F85D" w:rsidR="0014024B" w:rsidRPr="00B931EF" w:rsidRDefault="0014024B" w:rsidP="00B931EF">
      <w:pPr>
        <w:shd w:val="clear" w:color="auto" w:fill="FFFFFF"/>
        <w:textAlignment w:val="baseline"/>
        <w:rPr>
          <w:color w:val="231F20"/>
          <w:sz w:val="18"/>
          <w:szCs w:val="18"/>
        </w:rPr>
      </w:pPr>
      <w:r w:rsidRPr="00B931EF">
        <w:rPr>
          <w:b/>
          <w:bCs/>
          <w:color w:val="231F20"/>
          <w:sz w:val="18"/>
          <w:szCs w:val="18"/>
          <w:bdr w:val="none" w:sz="0" w:space="0" w:color="auto" w:frame="1"/>
        </w:rPr>
        <w:t>NAPOMENA/OBRAZLOŽENJE </w:t>
      </w:r>
      <w:r w:rsidRPr="00B931EF">
        <w:rPr>
          <w:color w:val="231F20"/>
          <w:sz w:val="18"/>
          <w:szCs w:val="18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14024B" w:rsidRPr="00B931EF" w14:paraId="5DF20711" w14:textId="77777777" w:rsidTr="00330A3E"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2C1C011" w14:textId="77777777" w:rsidR="0014024B" w:rsidRPr="00B931EF" w:rsidRDefault="0014024B" w:rsidP="00B931EF">
            <w:pPr>
              <w:rPr>
                <w:sz w:val="18"/>
                <w:szCs w:val="18"/>
              </w:rPr>
            </w:pPr>
            <w:r w:rsidRPr="00B931EF">
              <w:rPr>
                <w:sz w:val="18"/>
                <w:szCs w:val="18"/>
                <w:bdr w:val="none" w:sz="0" w:space="0" w:color="auto" w:frame="1"/>
              </w:rPr>
              <w:t> </w:t>
            </w:r>
          </w:p>
        </w:tc>
      </w:tr>
    </w:tbl>
    <w:p w14:paraId="52CFC1DB" w14:textId="77777777" w:rsidR="0014024B" w:rsidRPr="00B931EF" w:rsidRDefault="0014024B" w:rsidP="00B931EF">
      <w:pPr>
        <w:shd w:val="clear" w:color="auto" w:fill="FFFFFF"/>
        <w:textAlignment w:val="baseline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>DETALJNA RAZRADA</w:t>
      </w:r>
      <w:r w:rsidRPr="00B931EF">
        <w:rPr>
          <w:sz w:val="18"/>
          <w:szCs w:val="18"/>
        </w:rPr>
        <w:t xml:space="preserve"> </w:t>
      </w:r>
      <w:r w:rsidRPr="00B931EF">
        <w:rPr>
          <w:b/>
          <w:sz w:val="18"/>
          <w:szCs w:val="18"/>
        </w:rPr>
        <w:t>PROGRAMA RASPOLAGANJA POLJOPRIVREDNIM ZEMLJIŠTEM U VLASNIŠTVU REPUBLIKE HRVATSKE ZA GRAD OTOČAC</w:t>
      </w:r>
    </w:p>
    <w:p w14:paraId="074CC3AE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26FBAAE0" w14:textId="77777777" w:rsidR="0014024B" w:rsidRPr="00B931EF" w:rsidRDefault="0014024B" w:rsidP="00B931EF">
      <w:pPr>
        <w:pStyle w:val="Odlomakpopisa"/>
        <w:numPr>
          <w:ilvl w:val="0"/>
          <w:numId w:val="6"/>
        </w:numPr>
        <w:ind w:left="284" w:hanging="284"/>
        <w:jc w:val="both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>KATASTARSKI PODACI O GRADU OTOČCU</w:t>
      </w:r>
    </w:p>
    <w:p w14:paraId="1B8718D2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Grad Otočac prostire se na površini od 565 km</w:t>
      </w:r>
      <w:r w:rsidRPr="00B931EF">
        <w:rPr>
          <w:sz w:val="18"/>
          <w:szCs w:val="18"/>
          <w:vertAlign w:val="superscript"/>
        </w:rPr>
        <w:t>2</w:t>
      </w:r>
      <w:r w:rsidRPr="00B931EF">
        <w:rPr>
          <w:sz w:val="18"/>
          <w:szCs w:val="18"/>
        </w:rPr>
        <w:t xml:space="preserve"> i sastoji se od 15 katastarskih općina:</w:t>
      </w:r>
      <w:r w:rsidRPr="00B931EF">
        <w:rPr>
          <w:sz w:val="18"/>
          <w:szCs w:val="18"/>
          <w:shd w:val="clear" w:color="auto" w:fill="FFFFFF"/>
        </w:rPr>
        <w:t> </w:t>
      </w:r>
      <w:r w:rsidRPr="00B931EF">
        <w:rPr>
          <w:sz w:val="18"/>
          <w:szCs w:val="18"/>
        </w:rPr>
        <w:t xml:space="preserve">Brlog, </w:t>
      </w:r>
      <w:proofErr w:type="spellStart"/>
      <w:r w:rsidRPr="00B931EF">
        <w:rPr>
          <w:sz w:val="18"/>
          <w:szCs w:val="18"/>
        </w:rPr>
        <w:t>Brloška</w:t>
      </w:r>
      <w:proofErr w:type="spellEnd"/>
      <w:r w:rsidRPr="00B931EF">
        <w:rPr>
          <w:sz w:val="18"/>
          <w:szCs w:val="18"/>
        </w:rPr>
        <w:t xml:space="preserve"> Dubrava, Čovići, Dabar, Doljani, Hrvatsko Polje, </w:t>
      </w:r>
      <w:proofErr w:type="spellStart"/>
      <w:r w:rsidRPr="00B931EF">
        <w:rPr>
          <w:sz w:val="18"/>
          <w:szCs w:val="18"/>
        </w:rPr>
        <w:t>Kompolje</w:t>
      </w:r>
      <w:proofErr w:type="spellEnd"/>
      <w:r w:rsidRPr="00B931EF">
        <w:rPr>
          <w:sz w:val="18"/>
          <w:szCs w:val="18"/>
        </w:rPr>
        <w:t xml:space="preserve">, </w:t>
      </w:r>
      <w:proofErr w:type="spellStart"/>
      <w:r w:rsidRPr="00B931EF">
        <w:rPr>
          <w:sz w:val="18"/>
          <w:szCs w:val="18"/>
        </w:rPr>
        <w:t>Kuterevo</w:t>
      </w:r>
      <w:proofErr w:type="spellEnd"/>
      <w:r w:rsidRPr="00B931EF">
        <w:rPr>
          <w:sz w:val="18"/>
          <w:szCs w:val="18"/>
        </w:rPr>
        <w:t xml:space="preserve">, Ličko Lešće, Otočac, Prozor, </w:t>
      </w:r>
      <w:proofErr w:type="spellStart"/>
      <w:r w:rsidRPr="00B931EF">
        <w:rPr>
          <w:sz w:val="18"/>
          <w:szCs w:val="18"/>
        </w:rPr>
        <w:t>Ramljani</w:t>
      </w:r>
      <w:proofErr w:type="spellEnd"/>
      <w:r w:rsidRPr="00B931EF">
        <w:rPr>
          <w:sz w:val="18"/>
          <w:szCs w:val="18"/>
        </w:rPr>
        <w:t xml:space="preserve">, </w:t>
      </w:r>
      <w:proofErr w:type="spellStart"/>
      <w:r w:rsidRPr="00B931EF">
        <w:rPr>
          <w:sz w:val="18"/>
          <w:szCs w:val="18"/>
        </w:rPr>
        <w:t>Sinac</w:t>
      </w:r>
      <w:proofErr w:type="spellEnd"/>
      <w:r w:rsidRPr="00B931EF">
        <w:rPr>
          <w:sz w:val="18"/>
          <w:szCs w:val="18"/>
        </w:rPr>
        <w:t xml:space="preserve">, Škare i Švica, prikazanih na slici 1.  </w:t>
      </w:r>
    </w:p>
    <w:p w14:paraId="4CC5EC54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noProof/>
          <w:sz w:val="18"/>
          <w:szCs w:val="18"/>
        </w:rPr>
        <w:lastRenderedPageBreak/>
        <w:drawing>
          <wp:inline distT="0" distB="0" distL="0" distR="0" wp14:anchorId="04892329" wp14:editId="1C16912C">
            <wp:extent cx="5731510" cy="4055745"/>
            <wp:effectExtent l="0" t="0" r="2540" b="1905"/>
            <wp:docPr id="737455191" name="Picture 1" descr="Slika na kojoj se prikazuje Zemlja, snimka zaslona,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55191" name="Picture 1" descr="Slika na kojoj se prikazuje Zemlja, snimka zaslona, tekst, karta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3079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Slika 1: Katastarske općine Grada Otočca, Izvor: Državna geodetska uprava - obrada autora</w:t>
      </w:r>
    </w:p>
    <w:p w14:paraId="3538899E" w14:textId="77777777" w:rsidR="0014024B" w:rsidRPr="00B931EF" w:rsidRDefault="0014024B" w:rsidP="00B931EF">
      <w:pPr>
        <w:jc w:val="both"/>
        <w:rPr>
          <w:color w:val="000000"/>
          <w:sz w:val="18"/>
          <w:szCs w:val="18"/>
        </w:rPr>
      </w:pPr>
    </w:p>
    <w:p w14:paraId="55044F4F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21636C88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2" w:name="_Toc512267630"/>
      <w:r w:rsidRPr="00B931EF">
        <w:rPr>
          <w:rFonts w:ascii="Times New Roman" w:hAnsi="Times New Roman" w:cs="Times New Roman"/>
          <w:b/>
          <w:sz w:val="18"/>
          <w:szCs w:val="18"/>
        </w:rPr>
        <w:t>GOSPODARENJE POLJOPRIVREDNIM ZEMLJIŠTEM U VLASNIŠTVU REPUBLIKE HRVATSKE</w:t>
      </w:r>
      <w:bookmarkEnd w:id="2"/>
      <w:r w:rsidRPr="00B931EF">
        <w:rPr>
          <w:rFonts w:ascii="Times New Roman" w:hAnsi="Times New Roman" w:cs="Times New Roman"/>
          <w:b/>
          <w:sz w:val="18"/>
          <w:szCs w:val="18"/>
        </w:rPr>
        <w:t xml:space="preserve"> ZA GRAD OTOČAC</w:t>
      </w:r>
    </w:p>
    <w:p w14:paraId="7E476748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1452391C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Sukladno Zakonu o poljoprivrednom zemljištu (NN 20/18, 115/18, 98/19 i 57/22, u daljnjem tekstu: Zakon) p</w:t>
      </w:r>
      <w:r w:rsidRPr="00B931EF">
        <w:rPr>
          <w:rStyle w:val="fontstyle01"/>
          <w:sz w:val="18"/>
          <w:szCs w:val="18"/>
        </w:rPr>
        <w:t>oljoprivredno zemljište je dobro od interesa za Republiku Hrvatsku i ima njezinu</w:t>
      </w:r>
      <w:r w:rsidRPr="00B931EF">
        <w:rPr>
          <w:color w:val="000000"/>
          <w:sz w:val="18"/>
          <w:szCs w:val="18"/>
        </w:rPr>
        <w:t xml:space="preserve"> </w:t>
      </w:r>
      <w:r w:rsidRPr="00B931EF">
        <w:rPr>
          <w:rStyle w:val="fontstyle01"/>
          <w:sz w:val="18"/>
          <w:szCs w:val="18"/>
        </w:rPr>
        <w:t xml:space="preserve">osobitu zaštitu. </w:t>
      </w:r>
      <w:r w:rsidRPr="00B931EF">
        <w:rPr>
          <w:sz w:val="18"/>
          <w:szCs w:val="18"/>
        </w:rPr>
        <w:t xml:space="preserve">Poljoprivrednim zemljištem, u smislu ovoga Zakona, smatraju se poljoprivredne površine koje su po načinu uporabe u katastru opisane kao: oranice, vrtovi, livade, pašnjaci, voćnjaci, maslinici, vinogradi, ribnjaci, trstici i močvare, kao i drugo zemljište koje se može privesti poljoprivrednoj proizvodnji </w:t>
      </w:r>
      <w:r w:rsidRPr="00B931EF">
        <w:rPr>
          <w:sz w:val="18"/>
          <w:szCs w:val="18"/>
          <w:shd w:val="clear" w:color="auto" w:fill="FFFFFF"/>
        </w:rPr>
        <w:t>sukladno prostornom planu</w:t>
      </w:r>
      <w:r w:rsidRPr="00B931EF">
        <w:rPr>
          <w:sz w:val="18"/>
          <w:szCs w:val="18"/>
        </w:rPr>
        <w:t>.</w:t>
      </w:r>
    </w:p>
    <w:p w14:paraId="316595B4" w14:textId="77777777" w:rsidR="0014024B" w:rsidRPr="00B931EF" w:rsidRDefault="0014024B" w:rsidP="00B931EF">
      <w:pPr>
        <w:jc w:val="both"/>
        <w:rPr>
          <w:rStyle w:val="fontstyle01"/>
          <w:sz w:val="18"/>
          <w:szCs w:val="18"/>
        </w:rPr>
      </w:pPr>
    </w:p>
    <w:p w14:paraId="212CEC84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rStyle w:val="fontstyle01"/>
          <w:sz w:val="18"/>
          <w:szCs w:val="18"/>
        </w:rPr>
        <w:t>Poljoprivredno zemljište mora se održavati pogodnim za poljoprivrednu</w:t>
      </w:r>
      <w:r w:rsidRPr="00B931EF">
        <w:rPr>
          <w:color w:val="000000"/>
          <w:sz w:val="18"/>
          <w:szCs w:val="18"/>
        </w:rPr>
        <w:br/>
      </w:r>
      <w:r w:rsidRPr="00B931EF">
        <w:rPr>
          <w:rStyle w:val="fontstyle01"/>
          <w:sz w:val="18"/>
          <w:szCs w:val="18"/>
        </w:rPr>
        <w:t>proizvodnju. Pod održavanjem poljoprivrednog zemljišta pogodnim za poljoprivrednu</w:t>
      </w:r>
      <w:r w:rsidRPr="00B931EF">
        <w:rPr>
          <w:color w:val="000000"/>
          <w:sz w:val="18"/>
          <w:szCs w:val="18"/>
        </w:rPr>
        <w:br/>
      </w:r>
      <w:r w:rsidRPr="00B931EF">
        <w:rPr>
          <w:rStyle w:val="fontstyle01"/>
          <w:sz w:val="18"/>
          <w:szCs w:val="18"/>
        </w:rPr>
        <w:t>proizvodnju smatra se sprječavanje njegove zakorovljenosti i obrastanja višegodišnjim</w:t>
      </w:r>
      <w:r w:rsidRPr="00B931EF">
        <w:rPr>
          <w:color w:val="000000"/>
          <w:sz w:val="18"/>
          <w:szCs w:val="18"/>
        </w:rPr>
        <w:br/>
      </w:r>
      <w:r w:rsidRPr="00B931EF">
        <w:rPr>
          <w:rStyle w:val="fontstyle01"/>
          <w:sz w:val="18"/>
          <w:szCs w:val="18"/>
        </w:rPr>
        <w:t>raslinjem, kao i smanjenje njegove plodnosti.</w:t>
      </w:r>
    </w:p>
    <w:p w14:paraId="537A3A6D" w14:textId="77777777" w:rsidR="0014024B" w:rsidRPr="00B931EF" w:rsidRDefault="0014024B" w:rsidP="00B931EF">
      <w:pPr>
        <w:jc w:val="both"/>
        <w:rPr>
          <w:color w:val="000000"/>
          <w:sz w:val="18"/>
          <w:szCs w:val="18"/>
        </w:rPr>
      </w:pPr>
    </w:p>
    <w:p w14:paraId="13204376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color w:val="000000"/>
          <w:sz w:val="18"/>
          <w:szCs w:val="18"/>
        </w:rPr>
        <w:t>Raspolaganje poljoprivrednim zemljištem u vlasništvu države u smislu ovoga</w:t>
      </w:r>
      <w:r w:rsidRPr="00B931EF">
        <w:rPr>
          <w:color w:val="000000"/>
          <w:sz w:val="18"/>
          <w:szCs w:val="18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57C8D3DE" w14:textId="77777777" w:rsidR="0014024B" w:rsidRPr="00B931EF" w:rsidRDefault="0014024B" w:rsidP="00B931EF">
      <w:pPr>
        <w:rPr>
          <w:sz w:val="18"/>
          <w:szCs w:val="18"/>
        </w:rPr>
      </w:pPr>
      <w:bookmarkStart w:id="3" w:name="_Toc512267631"/>
    </w:p>
    <w:p w14:paraId="4E74C8DC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r w:rsidRPr="00B931EF">
        <w:rPr>
          <w:rFonts w:ascii="Times New Roman" w:hAnsi="Times New Roman" w:cs="Times New Roman"/>
          <w:b/>
          <w:sz w:val="18"/>
          <w:szCs w:val="18"/>
        </w:rPr>
        <w:t xml:space="preserve">UKUPNA POVRŠINA POLJOPRIVREDNOG ZEMLJIŠTA U VLASNIŠTVU </w:t>
      </w:r>
      <w:bookmarkEnd w:id="3"/>
      <w:r w:rsidRPr="00B931EF">
        <w:rPr>
          <w:rFonts w:ascii="Times New Roman" w:hAnsi="Times New Roman" w:cs="Times New Roman"/>
          <w:b/>
          <w:sz w:val="18"/>
          <w:szCs w:val="18"/>
        </w:rPr>
        <w:t>REPUBLIKE HRVATSKE</w:t>
      </w:r>
    </w:p>
    <w:p w14:paraId="714A7842" w14:textId="77777777" w:rsidR="0014024B" w:rsidRPr="00B931EF" w:rsidRDefault="0014024B" w:rsidP="00B931EF">
      <w:pPr>
        <w:ind w:left="360"/>
        <w:jc w:val="both"/>
        <w:rPr>
          <w:color w:val="FF0000"/>
          <w:sz w:val="18"/>
          <w:szCs w:val="18"/>
        </w:rPr>
      </w:pPr>
    </w:p>
    <w:p w14:paraId="50F48219" w14:textId="77777777" w:rsidR="0014024B" w:rsidRPr="00B931EF" w:rsidRDefault="0014024B" w:rsidP="00B931EF">
      <w:pPr>
        <w:jc w:val="both"/>
        <w:rPr>
          <w:sz w:val="18"/>
          <w:szCs w:val="18"/>
          <w:shd w:val="clear" w:color="auto" w:fill="FFFFFF"/>
        </w:rPr>
      </w:pPr>
      <w:r w:rsidRPr="00B931EF">
        <w:rPr>
          <w:sz w:val="18"/>
          <w:szCs w:val="18"/>
          <w:shd w:val="clear" w:color="auto" w:fill="FFFFFF"/>
        </w:rPr>
        <w:t xml:space="preserve">Prema dosada prikupljenim službenim podacima katastra, zemljišnih knjiga, pristiglih očitovanja nadležnih institucija i druge dokumentacije površina poljoprivrednog zemljišta u vlasništvu RH na području Grada Otočca iznosi </w:t>
      </w:r>
      <w:r w:rsidRPr="00B931EF">
        <w:rPr>
          <w:color w:val="222222"/>
          <w:sz w:val="18"/>
          <w:szCs w:val="18"/>
          <w:shd w:val="clear" w:color="auto" w:fill="FFFFFF"/>
        </w:rPr>
        <w:t>2480,6232 ha.</w:t>
      </w:r>
    </w:p>
    <w:p w14:paraId="4F2FD851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Popis svih katastarskih čestica poljoprivrednog zemljišta u vlasništvu RH kojima raspolaže Grad Otočac nalazi se u </w:t>
      </w:r>
      <w:proofErr w:type="spellStart"/>
      <w:r w:rsidRPr="00B931EF">
        <w:rPr>
          <w:sz w:val="18"/>
          <w:szCs w:val="18"/>
        </w:rPr>
        <w:t>excel</w:t>
      </w:r>
      <w:proofErr w:type="spellEnd"/>
      <w:r w:rsidRPr="00B931EF">
        <w:rPr>
          <w:sz w:val="18"/>
          <w:szCs w:val="18"/>
        </w:rPr>
        <w:t xml:space="preserve"> TABLICI V1. </w:t>
      </w:r>
    </w:p>
    <w:p w14:paraId="798A7017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4EFB2C4C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Prikaz katastarskih čestica poljoprivrednog zemljišta u vlasništvu RH na području Grada Otočca, sa podlogom digitalne </w:t>
      </w:r>
      <w:proofErr w:type="spellStart"/>
      <w:r w:rsidRPr="00B931EF">
        <w:rPr>
          <w:sz w:val="18"/>
          <w:szCs w:val="18"/>
        </w:rPr>
        <w:t>ortofoto</w:t>
      </w:r>
      <w:proofErr w:type="spellEnd"/>
      <w:r w:rsidRPr="00B931EF">
        <w:rPr>
          <w:sz w:val="18"/>
          <w:szCs w:val="18"/>
        </w:rPr>
        <w:t xml:space="preserve"> karte, izrađen je prema službeno dostavljenim podacima Državne geodetske uprave za potrebe izrade Programa i nalazi se u prilogu KARTOGRAFSKI PRIKAZ 1, a njegov umanjeni prikaz vidljiv je na slici 2. </w:t>
      </w:r>
    </w:p>
    <w:p w14:paraId="14DF48E3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54FBE7CF" w14:textId="77777777" w:rsidR="0014024B" w:rsidRPr="00B931EF" w:rsidRDefault="0014024B" w:rsidP="00B931EF">
      <w:pPr>
        <w:jc w:val="center"/>
        <w:rPr>
          <w:sz w:val="18"/>
          <w:szCs w:val="18"/>
          <w:highlight w:val="yellow"/>
        </w:rPr>
      </w:pPr>
      <w:r w:rsidRPr="00B931EF">
        <w:rPr>
          <w:noProof/>
          <w:sz w:val="18"/>
          <w:szCs w:val="18"/>
        </w:rPr>
        <w:lastRenderedPageBreak/>
        <w:drawing>
          <wp:inline distT="0" distB="0" distL="0" distR="0" wp14:anchorId="28CBFE15" wp14:editId="34DF2ED7">
            <wp:extent cx="5731510" cy="4055745"/>
            <wp:effectExtent l="0" t="0" r="2540" b="1905"/>
            <wp:docPr id="904490352" name="Picture 2" descr="Slika na kojoj se prikazuje karta, Zemlj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90352" name="Picture 2" descr="Slika na kojoj se prikazuje karta, Zemlja, snimka zaslona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C4A4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ab/>
        <w:t>Slika 2: Ukupna površina državnog poljoprivrednog zemljišta na području Grada Otočca</w:t>
      </w:r>
    </w:p>
    <w:p w14:paraId="089CBC9F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Izvor: Državna geodetska uprava, obrada autora</w:t>
      </w:r>
    </w:p>
    <w:p w14:paraId="7FFCC898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1FA86F33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1BBEB44C" w14:textId="77777777" w:rsidR="0014024B" w:rsidRPr="00B931EF" w:rsidRDefault="0014024B" w:rsidP="00B931EF">
      <w:pPr>
        <w:rPr>
          <w:sz w:val="18"/>
          <w:szCs w:val="18"/>
        </w:rPr>
      </w:pPr>
    </w:p>
    <w:p w14:paraId="7E1786FF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4" w:name="_Toc512267632"/>
      <w:r w:rsidRPr="00B931EF">
        <w:rPr>
          <w:rFonts w:ascii="Times New Roman" w:hAnsi="Times New Roman" w:cs="Times New Roman"/>
          <w:b/>
          <w:sz w:val="18"/>
          <w:szCs w:val="18"/>
        </w:rPr>
        <w:t>PODACI O DOSADAŠNJEM RASPOLAGANJU POLJOPRIVREDNIM ZEMLJIŠTEM U VLASNIŠTVU DRŽAVE</w:t>
      </w:r>
      <w:bookmarkEnd w:id="4"/>
      <w:r w:rsidRPr="00B931EF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67A2D819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6D4933D6" w14:textId="77777777" w:rsidR="0014024B" w:rsidRPr="00B931EF" w:rsidRDefault="0014024B" w:rsidP="00B931EF">
      <w:pPr>
        <w:spacing w:after="200"/>
        <w:jc w:val="both"/>
        <w:rPr>
          <w:sz w:val="18"/>
          <w:szCs w:val="18"/>
        </w:rPr>
      </w:pPr>
      <w:r w:rsidRPr="00B931EF">
        <w:rPr>
          <w:sz w:val="18"/>
          <w:szCs w:val="18"/>
        </w:rPr>
        <w:t>Poljoprivrednim zemljištem u vlasništvu Republike Hrvatske na području Grada Otočca raspolagalo se temeljem sljedećih dosadašnjih oblika raspolaganja prikazanih u tablici T-3.</w:t>
      </w:r>
    </w:p>
    <w:p w14:paraId="2C568324" w14:textId="77777777" w:rsidR="0014024B" w:rsidRPr="00B931EF" w:rsidRDefault="0014024B" w:rsidP="00B931EF">
      <w:pPr>
        <w:pStyle w:val="Bezproreda"/>
        <w:jc w:val="center"/>
        <w:rPr>
          <w:rFonts w:ascii="Times New Roman" w:hAnsi="Times New Roman" w:cs="Times New Roman"/>
          <w:sz w:val="18"/>
          <w:szCs w:val="18"/>
        </w:rPr>
      </w:pPr>
      <w:r w:rsidRPr="00B931EF">
        <w:rPr>
          <w:rFonts w:ascii="Times New Roman" w:hAnsi="Times New Roman" w:cs="Times New Roman"/>
          <w:sz w:val="18"/>
          <w:szCs w:val="18"/>
        </w:rPr>
        <w:t>T-3: Prikaz dosadašnjeg raspolaganja poljoprivrednim zemljištem u vlasništvu RH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14024B" w:rsidRPr="00B931EF" w14:paraId="68FBB9E3" w14:textId="77777777" w:rsidTr="00330A3E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F1D339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OBLIK RASPOLAGANJA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40EEB4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Ukupan broj</w:t>
            </w: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3121D53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Ukupna površina po ugovorima (ha)</w:t>
            </w:r>
          </w:p>
        </w:tc>
      </w:tr>
      <w:tr w:rsidR="0014024B" w:rsidRPr="00B931EF" w14:paraId="6886E9E2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173746" w14:textId="77777777" w:rsidR="0014024B" w:rsidRPr="00B931EF" w:rsidRDefault="0014024B" w:rsidP="00B931EF">
            <w:pPr>
              <w:rPr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  <w:bdr w:val="none" w:sz="0" w:space="0" w:color="auto" w:frame="1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1B041EF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1DE4EEF" w14:textId="77777777" w:rsidR="0014024B" w:rsidRPr="00B931EF" w:rsidRDefault="0014024B" w:rsidP="00B931EF">
            <w:pPr>
              <w:jc w:val="center"/>
              <w:rPr>
                <w:sz w:val="18"/>
                <w:szCs w:val="18"/>
              </w:rPr>
            </w:pPr>
            <w:r w:rsidRPr="00B931EF">
              <w:rPr>
                <w:sz w:val="18"/>
                <w:szCs w:val="18"/>
              </w:rPr>
              <w:t>826,9762</w:t>
            </w:r>
          </w:p>
        </w:tc>
      </w:tr>
      <w:tr w:rsidR="0014024B" w:rsidRPr="00B931EF" w14:paraId="43107F50" w14:textId="77777777" w:rsidTr="00330A3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AC772BF" w14:textId="77777777" w:rsidR="0014024B" w:rsidRPr="00B931EF" w:rsidRDefault="0014024B" w:rsidP="00B931EF">
            <w:pPr>
              <w:rPr>
                <w:b/>
                <w:bCs/>
                <w:color w:val="231F20"/>
                <w:sz w:val="18"/>
                <w:szCs w:val="18"/>
              </w:rPr>
            </w:pPr>
            <w:r w:rsidRPr="00B931EF">
              <w:rPr>
                <w:b/>
                <w:bCs/>
                <w:color w:val="231F20"/>
                <w:sz w:val="18"/>
                <w:szCs w:val="18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89D596" w14:textId="77777777" w:rsidR="0014024B" w:rsidRPr="00B931EF" w:rsidRDefault="0014024B" w:rsidP="00B931EF">
            <w:pPr>
              <w:jc w:val="center"/>
              <w:rPr>
                <w:color w:val="231F20"/>
                <w:sz w:val="18"/>
                <w:szCs w:val="18"/>
              </w:rPr>
            </w:pPr>
            <w:r w:rsidRPr="00B931EF">
              <w:rPr>
                <w:color w:val="231F2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D3D147" w14:textId="77777777" w:rsidR="0014024B" w:rsidRPr="00B931EF" w:rsidRDefault="0014024B" w:rsidP="00B931EF">
            <w:pPr>
              <w:jc w:val="center"/>
              <w:rPr>
                <w:sz w:val="18"/>
                <w:szCs w:val="18"/>
              </w:rPr>
            </w:pPr>
            <w:r w:rsidRPr="00B931EF">
              <w:rPr>
                <w:sz w:val="18"/>
                <w:szCs w:val="18"/>
              </w:rPr>
              <w:t>1,3803</w:t>
            </w:r>
          </w:p>
        </w:tc>
      </w:tr>
    </w:tbl>
    <w:p w14:paraId="6AF0F6E7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393CE9C3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Prikaz katastarskih čestica koje su pod jednim od oblika raspolaganja poljoprivrednim zemljištem u vlasništvu RH na području Grada Otočca, sa podlogom digitalne </w:t>
      </w:r>
      <w:proofErr w:type="spellStart"/>
      <w:r w:rsidRPr="00B931EF">
        <w:rPr>
          <w:sz w:val="18"/>
          <w:szCs w:val="18"/>
        </w:rPr>
        <w:t>ortofoto</w:t>
      </w:r>
      <w:proofErr w:type="spellEnd"/>
      <w:r w:rsidRPr="00B931EF">
        <w:rPr>
          <w:sz w:val="18"/>
          <w:szCs w:val="18"/>
        </w:rPr>
        <w:t xml:space="preserve"> karte, izrađen je prema službeno dostavljenim podacima Državne geodetske uprave za potrebe izrade Programa i nalazi se u prilogu KARTOGRAFSKI PRIKAZ 2, a njegov umanjeni prikaz vidljiv je na slici 3. </w:t>
      </w:r>
    </w:p>
    <w:p w14:paraId="70E0C2C4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799CCCBD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noProof/>
          <w:sz w:val="18"/>
          <w:szCs w:val="18"/>
        </w:rPr>
        <w:lastRenderedPageBreak/>
        <w:drawing>
          <wp:inline distT="0" distB="0" distL="0" distR="0" wp14:anchorId="7114C552" wp14:editId="44E2C51D">
            <wp:extent cx="5731510" cy="4055745"/>
            <wp:effectExtent l="0" t="0" r="2540" b="1905"/>
            <wp:docPr id="163958339" name="Picture 3" descr="Slika na kojoj se prikazuje karta, snimka zaslona, tekst, Zeml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8339" name="Picture 3" descr="Slika na kojoj se prikazuje karta, snimka zaslona, tekst, Zemlja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7276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Slika 3: Prikaz dosadašnjeg raspolaganja poljoprivrednim zemljištem u vlasništvu RH na području Grada Otočca</w:t>
      </w:r>
    </w:p>
    <w:p w14:paraId="0E9EDFD4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Izvor: Državna geodetska uprava, Grad Otočac, Ministarstvo poljoprivrede - obrada autora</w:t>
      </w:r>
    </w:p>
    <w:p w14:paraId="7FFD7C03" w14:textId="77777777" w:rsidR="0014024B" w:rsidRPr="00B931EF" w:rsidRDefault="0014024B" w:rsidP="00B931EF">
      <w:pPr>
        <w:rPr>
          <w:sz w:val="18"/>
          <w:szCs w:val="18"/>
        </w:rPr>
      </w:pPr>
    </w:p>
    <w:p w14:paraId="3A8B818A" w14:textId="77777777" w:rsidR="0014024B" w:rsidRPr="00B931EF" w:rsidRDefault="0014024B" w:rsidP="00B931EF">
      <w:pPr>
        <w:rPr>
          <w:sz w:val="18"/>
          <w:szCs w:val="18"/>
        </w:rPr>
      </w:pPr>
    </w:p>
    <w:p w14:paraId="268E265A" w14:textId="77777777" w:rsidR="0014024B" w:rsidRPr="00B931EF" w:rsidRDefault="0014024B" w:rsidP="00B931EF">
      <w:pPr>
        <w:rPr>
          <w:sz w:val="18"/>
          <w:szCs w:val="18"/>
        </w:rPr>
      </w:pPr>
    </w:p>
    <w:p w14:paraId="3662200A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5" w:name="_Toc512267633"/>
      <w:r w:rsidRPr="00B931EF">
        <w:rPr>
          <w:rFonts w:ascii="Times New Roman" w:hAnsi="Times New Roman" w:cs="Times New Roman"/>
          <w:b/>
          <w:sz w:val="18"/>
          <w:szCs w:val="18"/>
        </w:rPr>
        <w:t>POVRŠINE ODREĐENE ZA ZAKUP</w:t>
      </w:r>
      <w:bookmarkEnd w:id="5"/>
    </w:p>
    <w:p w14:paraId="6D73F533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14929001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Na području Grada Otočca za zakup poljoprivrednog zemljišta određeno je 2447,7255 hektara.</w:t>
      </w:r>
    </w:p>
    <w:p w14:paraId="55AB2E2F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Prikaz katastarskih čestica, koje su Programom predviđene za zakup, u vlasništvu RH na području Grada Otočca, sa podlogom digitalne </w:t>
      </w:r>
      <w:proofErr w:type="spellStart"/>
      <w:r w:rsidRPr="00B931EF">
        <w:rPr>
          <w:sz w:val="18"/>
          <w:szCs w:val="18"/>
        </w:rPr>
        <w:t>ortofoto</w:t>
      </w:r>
      <w:proofErr w:type="spellEnd"/>
      <w:r w:rsidRPr="00B931EF">
        <w:rPr>
          <w:sz w:val="18"/>
          <w:szCs w:val="18"/>
        </w:rPr>
        <w:t xml:space="preserve"> karte, izrađen je prema službeno dostavljenim podacima Državne geodetske uprave za potrebe izrade Programa i nalazi se u prilogu KARTOGRAFSKI PRIKAZ 3, a njegov umanjeni prikaz vidljiv je na slici 4. </w:t>
      </w:r>
    </w:p>
    <w:p w14:paraId="2317A747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5D791F57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Popis svih katastarskih čestica poljoprivrednog zemljišta u vlasništvu RH određenih za davanje u zakup nalazi se u TABLICI V1, a u tablici T-4 prikazana je površina određena za zakup prema katastarskim općinama.</w:t>
      </w:r>
    </w:p>
    <w:p w14:paraId="0AB43090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3DB7C3A1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noProof/>
          <w:sz w:val="18"/>
          <w:szCs w:val="18"/>
        </w:rPr>
        <w:lastRenderedPageBreak/>
        <w:drawing>
          <wp:inline distT="0" distB="0" distL="0" distR="0" wp14:anchorId="4AB0B9C8" wp14:editId="78D41C19">
            <wp:extent cx="5731510" cy="4055745"/>
            <wp:effectExtent l="0" t="0" r="2540" b="1905"/>
            <wp:docPr id="2102203987" name="Picture 4" descr="Slika na kojoj se prikazuje karta, snimka zaslona, Zeml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03987" name="Picture 4" descr="Slika na kojoj se prikazuje karta, snimka zaslona, Zemlja&#10;&#10;Opis je automatski generir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BD9F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Slika 4: Površine određene za davanje u zakup na području Grada Otočca</w:t>
      </w:r>
    </w:p>
    <w:p w14:paraId="0EEF5734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Izvor: Državna geodetska uprava, Grad Otočac - obrada autora</w:t>
      </w:r>
    </w:p>
    <w:p w14:paraId="0EF12296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53C88CEA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T-4: Poljoprivredno zemljište određeno za zakup prema katastarskim općinama</w:t>
      </w:r>
    </w:p>
    <w:tbl>
      <w:tblPr>
        <w:tblW w:w="5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4"/>
        <w:gridCol w:w="2288"/>
      </w:tblGrid>
      <w:tr w:rsidR="0014024B" w:rsidRPr="00B931EF" w14:paraId="2E6650D4" w14:textId="77777777" w:rsidTr="00330A3E">
        <w:trPr>
          <w:trHeight w:val="276"/>
          <w:jc w:val="center"/>
        </w:trPr>
        <w:tc>
          <w:tcPr>
            <w:tcW w:w="3394" w:type="dxa"/>
            <w:shd w:val="clear" w:color="auto" w:fill="auto"/>
            <w:noWrap/>
            <w:vAlign w:val="center"/>
            <w:hideMark/>
          </w:tcPr>
          <w:p w14:paraId="4FD2BE3B" w14:textId="77777777" w:rsidR="0014024B" w:rsidRPr="00B931EF" w:rsidRDefault="0014024B" w:rsidP="00B93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931EF">
              <w:rPr>
                <w:b/>
                <w:bCs/>
                <w:color w:val="000000"/>
                <w:sz w:val="18"/>
                <w:szCs w:val="18"/>
              </w:rPr>
              <w:t>Naziv katastarske općine</w:t>
            </w:r>
          </w:p>
        </w:tc>
        <w:tc>
          <w:tcPr>
            <w:tcW w:w="2288" w:type="dxa"/>
            <w:shd w:val="clear" w:color="auto" w:fill="auto"/>
            <w:noWrap/>
            <w:vAlign w:val="center"/>
            <w:hideMark/>
          </w:tcPr>
          <w:p w14:paraId="62D8B360" w14:textId="77777777" w:rsidR="0014024B" w:rsidRPr="00B931EF" w:rsidRDefault="0014024B" w:rsidP="00B93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931EF">
              <w:rPr>
                <w:b/>
                <w:bCs/>
                <w:color w:val="000000"/>
                <w:sz w:val="18"/>
                <w:szCs w:val="18"/>
              </w:rPr>
              <w:t>Površina (ha)</w:t>
            </w:r>
          </w:p>
        </w:tc>
      </w:tr>
      <w:tr w:rsidR="0014024B" w:rsidRPr="00B931EF" w14:paraId="481359A9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9E86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BRLOG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356D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551,3225</w:t>
            </w:r>
          </w:p>
        </w:tc>
      </w:tr>
      <w:tr w:rsidR="0014024B" w:rsidRPr="00B931EF" w14:paraId="7016B025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71AD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BRLOŠKA DUBRAVA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C60C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189,8311</w:t>
            </w:r>
          </w:p>
        </w:tc>
      </w:tr>
      <w:tr w:rsidR="0014024B" w:rsidRPr="00B931EF" w14:paraId="02A2B41A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69F6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ČOVIĆI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D936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0,5222</w:t>
            </w:r>
          </w:p>
        </w:tc>
      </w:tr>
      <w:tr w:rsidR="0014024B" w:rsidRPr="00B931EF" w14:paraId="74CCD935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07DD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DABAR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6886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1068,1697</w:t>
            </w:r>
          </w:p>
        </w:tc>
      </w:tr>
      <w:tr w:rsidR="0014024B" w:rsidRPr="00B931EF" w14:paraId="2F6BA207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C21C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DOLJANI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8FC0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201,1862</w:t>
            </w:r>
          </w:p>
        </w:tc>
      </w:tr>
      <w:tr w:rsidR="0014024B" w:rsidRPr="00B931EF" w14:paraId="5BAA9A51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A1E3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HRVATSKO POLJE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55EA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0,8277</w:t>
            </w:r>
          </w:p>
        </w:tc>
      </w:tr>
      <w:tr w:rsidR="0014024B" w:rsidRPr="00B931EF" w14:paraId="3B94A8CF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0AFD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KOMPOLJE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6585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77,1057</w:t>
            </w:r>
          </w:p>
        </w:tc>
      </w:tr>
      <w:tr w:rsidR="0014024B" w:rsidRPr="00B931EF" w14:paraId="5A90843B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F307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KUTEREVO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279C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58,8034</w:t>
            </w:r>
          </w:p>
        </w:tc>
      </w:tr>
      <w:tr w:rsidR="0014024B" w:rsidRPr="00B931EF" w14:paraId="017F025F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AF3C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LIČKO LEŠĆE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8EE6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3,2592</w:t>
            </w:r>
          </w:p>
        </w:tc>
      </w:tr>
      <w:tr w:rsidR="0014024B" w:rsidRPr="00B931EF" w14:paraId="0844E6F6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B0E3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OTOČAC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94AF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31,2700</w:t>
            </w:r>
          </w:p>
        </w:tc>
      </w:tr>
      <w:tr w:rsidR="0014024B" w:rsidRPr="00B931EF" w14:paraId="313B7B42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2D61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PROZOR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BD0D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2,7338</w:t>
            </w:r>
          </w:p>
        </w:tc>
      </w:tr>
      <w:tr w:rsidR="0014024B" w:rsidRPr="00B931EF" w14:paraId="6086D6D2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5D28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RAMLJANI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9AA1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36,0327</w:t>
            </w:r>
          </w:p>
        </w:tc>
      </w:tr>
      <w:tr w:rsidR="0014024B" w:rsidRPr="00B931EF" w14:paraId="281F8F0C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294E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SINAC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6836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13,4296</w:t>
            </w:r>
          </w:p>
        </w:tc>
      </w:tr>
      <w:tr w:rsidR="0014024B" w:rsidRPr="00B931EF" w14:paraId="7464F01E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985F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ŠKARE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6CA0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113,7685</w:t>
            </w:r>
          </w:p>
        </w:tc>
      </w:tr>
      <w:tr w:rsidR="0014024B" w:rsidRPr="00B931EF" w14:paraId="53863D1E" w14:textId="77777777" w:rsidTr="00330A3E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9F5D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ŠVICA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A559" w14:textId="77777777" w:rsidR="0014024B" w:rsidRPr="00B931EF" w:rsidRDefault="0014024B" w:rsidP="00B931EF">
            <w:pPr>
              <w:jc w:val="center"/>
              <w:rPr>
                <w:color w:val="000000"/>
                <w:sz w:val="18"/>
                <w:szCs w:val="18"/>
              </w:rPr>
            </w:pPr>
            <w:r w:rsidRPr="00B931EF">
              <w:rPr>
                <w:color w:val="000000"/>
                <w:sz w:val="18"/>
                <w:szCs w:val="18"/>
              </w:rPr>
              <w:t>99,4632</w:t>
            </w:r>
          </w:p>
        </w:tc>
      </w:tr>
      <w:tr w:rsidR="0014024B" w:rsidRPr="00B931EF" w14:paraId="772B1D17" w14:textId="77777777" w:rsidTr="00330A3E">
        <w:trPr>
          <w:trHeight w:val="160"/>
          <w:jc w:val="center"/>
        </w:trPr>
        <w:tc>
          <w:tcPr>
            <w:tcW w:w="3394" w:type="dxa"/>
            <w:shd w:val="clear" w:color="auto" w:fill="auto"/>
            <w:noWrap/>
          </w:tcPr>
          <w:p w14:paraId="5FE3966B" w14:textId="77777777" w:rsidR="0014024B" w:rsidRPr="00B931EF" w:rsidRDefault="0014024B" w:rsidP="00B93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931EF">
              <w:rPr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2288" w:type="dxa"/>
            <w:shd w:val="clear" w:color="auto" w:fill="auto"/>
            <w:noWrap/>
            <w:vAlign w:val="bottom"/>
          </w:tcPr>
          <w:p w14:paraId="390E5DA4" w14:textId="77777777" w:rsidR="0014024B" w:rsidRPr="00B931EF" w:rsidRDefault="0014024B" w:rsidP="00B931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931EF">
              <w:rPr>
                <w:b/>
                <w:bCs/>
                <w:color w:val="000000"/>
                <w:sz w:val="18"/>
                <w:szCs w:val="18"/>
              </w:rPr>
              <w:t>2447,7255</w:t>
            </w:r>
          </w:p>
        </w:tc>
      </w:tr>
    </w:tbl>
    <w:p w14:paraId="4C07E441" w14:textId="77777777" w:rsidR="0014024B" w:rsidRPr="00B931EF" w:rsidRDefault="0014024B" w:rsidP="00B931EF">
      <w:pPr>
        <w:jc w:val="both"/>
        <w:rPr>
          <w:b/>
          <w:sz w:val="18"/>
          <w:szCs w:val="18"/>
          <w:highlight w:val="yellow"/>
        </w:rPr>
      </w:pPr>
    </w:p>
    <w:p w14:paraId="18046E56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6" w:name="_Toc512267634"/>
      <w:r w:rsidRPr="00B931EF">
        <w:rPr>
          <w:rFonts w:ascii="Times New Roman" w:hAnsi="Times New Roman" w:cs="Times New Roman"/>
          <w:b/>
          <w:sz w:val="18"/>
          <w:szCs w:val="18"/>
        </w:rPr>
        <w:t>POVRŠINE ODREĐENE ZA PRODAJU</w:t>
      </w:r>
      <w:bookmarkEnd w:id="6"/>
    </w:p>
    <w:p w14:paraId="7376745B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Na području Grada Otočca za prodaju poljoprivrednog zemljišta određeno je 2,2311 hektara.</w:t>
      </w:r>
    </w:p>
    <w:p w14:paraId="225AC311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Popis svih katastarskih čestica poljoprivrednog zemljišta u vlasništvu RH određenih za prodaju nalazi se u TABLICI V1.</w:t>
      </w:r>
    </w:p>
    <w:p w14:paraId="2ED02D79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Prikaz katastarskih čestica, koje su Programom predviđene za prodaju, u vlasništvu RH na području Grada Otočca, sa podlogom digitalne </w:t>
      </w:r>
      <w:proofErr w:type="spellStart"/>
      <w:r w:rsidRPr="00B931EF">
        <w:rPr>
          <w:sz w:val="18"/>
          <w:szCs w:val="18"/>
        </w:rPr>
        <w:t>ortofoto</w:t>
      </w:r>
      <w:proofErr w:type="spellEnd"/>
      <w:r w:rsidRPr="00B931EF">
        <w:rPr>
          <w:sz w:val="18"/>
          <w:szCs w:val="18"/>
        </w:rPr>
        <w:t xml:space="preserve"> karte, izrađen je prema službeno dostavljenim podacima Državne geodetske uprave za potrebe izrade Programa i nalazi se u prilogu KARTOGRAFSKI PRIKAZ 4, a njegov umanjeni prikaz vidljiv je na slici 5. </w:t>
      </w:r>
    </w:p>
    <w:p w14:paraId="036D5673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149A24F0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noProof/>
          <w:sz w:val="18"/>
          <w:szCs w:val="18"/>
        </w:rPr>
        <w:lastRenderedPageBreak/>
        <w:drawing>
          <wp:inline distT="0" distB="0" distL="0" distR="0" wp14:anchorId="7C46E13E" wp14:editId="463BF299">
            <wp:extent cx="5731510" cy="4055745"/>
            <wp:effectExtent l="0" t="0" r="2540" b="1905"/>
            <wp:docPr id="2125998922" name="Slika 1" descr="Slika na kojoj se prikazuje snimka zaslona, tekst, Zemlja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98922" name="Slika 1" descr="Slika na kojoj se prikazuje snimka zaslona, tekst, Zemlja, karta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D6A3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Slika 5: Površine određene za prodaju na području Grada Otočca</w:t>
      </w:r>
    </w:p>
    <w:p w14:paraId="0E42280C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Izvor: Državna geodetska uprava, Grad Otočac - obrada autora</w:t>
      </w:r>
    </w:p>
    <w:p w14:paraId="1B071F84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02945E74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7" w:name="_Toc512267635"/>
      <w:r w:rsidRPr="00B931EF">
        <w:rPr>
          <w:rFonts w:ascii="Times New Roman" w:hAnsi="Times New Roman" w:cs="Times New Roman"/>
          <w:b/>
          <w:sz w:val="18"/>
          <w:szCs w:val="18"/>
        </w:rPr>
        <w:t xml:space="preserve">POVRŠINE ODREĐENE ZA POVRAT </w:t>
      </w:r>
      <w:bookmarkEnd w:id="7"/>
    </w:p>
    <w:p w14:paraId="1BE92709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Na području Grada Otočca za povrat poljoprivrednog zemljišta određeno je 30,6666 hektara.</w:t>
      </w:r>
    </w:p>
    <w:p w14:paraId="5A8B4408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Popis svih katastarskih čestica poljoprivrednog zemljišta u vlasništvu RH određenih za povrat nalazi se u TABLICI V1.</w:t>
      </w:r>
    </w:p>
    <w:p w14:paraId="2BBDD6DA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2CE82AE9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Prikaz katastarskih čestica, koje su Programom predviđene za povrat, u vlasništvu RH na području Grada Otočca, sa podlogom digitalne </w:t>
      </w:r>
      <w:proofErr w:type="spellStart"/>
      <w:r w:rsidRPr="00B931EF">
        <w:rPr>
          <w:sz w:val="18"/>
          <w:szCs w:val="18"/>
        </w:rPr>
        <w:t>ortofoto</w:t>
      </w:r>
      <w:proofErr w:type="spellEnd"/>
      <w:r w:rsidRPr="00B931EF">
        <w:rPr>
          <w:sz w:val="18"/>
          <w:szCs w:val="18"/>
        </w:rPr>
        <w:t xml:space="preserve"> karte, izrađen je prema službeno dostavljenim podacima Državne geodetske uprave za potrebe izrade Programa i nalazi se u prilogu KARTOGRAFSKI PRIKAZ 5, a njegov umanjeni prikaz vidljiv je na slici 6. </w:t>
      </w:r>
    </w:p>
    <w:p w14:paraId="61C2EB95" w14:textId="77777777" w:rsidR="0014024B" w:rsidRPr="00B931EF" w:rsidRDefault="0014024B" w:rsidP="00B931EF">
      <w:pPr>
        <w:jc w:val="center"/>
        <w:rPr>
          <w:sz w:val="18"/>
          <w:szCs w:val="18"/>
        </w:rPr>
      </w:pPr>
    </w:p>
    <w:p w14:paraId="0DD4A326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noProof/>
          <w:sz w:val="18"/>
          <w:szCs w:val="18"/>
        </w:rPr>
        <w:lastRenderedPageBreak/>
        <w:drawing>
          <wp:inline distT="0" distB="0" distL="0" distR="0" wp14:anchorId="04D6A0CA" wp14:editId="38E32A9E">
            <wp:extent cx="5731510" cy="4055745"/>
            <wp:effectExtent l="0" t="0" r="2540" b="1905"/>
            <wp:docPr id="1670411954" name="Picture 6" descr="Slika na kojoj se prikazuje snimka zaslona, Zemlja,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11954" name="Picture 6" descr="Slika na kojoj se prikazuje snimka zaslona, Zemlja, tekst, karta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1EF">
        <w:rPr>
          <w:sz w:val="18"/>
          <w:szCs w:val="18"/>
        </w:rPr>
        <w:t>Slika 6: Površine određene za povrat</w:t>
      </w:r>
    </w:p>
    <w:p w14:paraId="3183B17D" w14:textId="77777777" w:rsidR="0014024B" w:rsidRPr="00B931EF" w:rsidRDefault="0014024B" w:rsidP="00B931EF">
      <w:pPr>
        <w:jc w:val="center"/>
        <w:rPr>
          <w:sz w:val="18"/>
          <w:szCs w:val="18"/>
        </w:rPr>
      </w:pPr>
      <w:r w:rsidRPr="00B931EF">
        <w:rPr>
          <w:sz w:val="18"/>
          <w:szCs w:val="18"/>
        </w:rPr>
        <w:t>Izvor: Državna geodetska uprava, Grad Otočac - obrada autora</w:t>
      </w:r>
      <w:r w:rsidRPr="00B931EF">
        <w:rPr>
          <w:sz w:val="18"/>
          <w:szCs w:val="18"/>
        </w:rPr>
        <w:br/>
      </w:r>
    </w:p>
    <w:p w14:paraId="243CC33B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8" w:name="_Toc512267636"/>
      <w:r w:rsidRPr="00B931EF">
        <w:rPr>
          <w:rFonts w:ascii="Times New Roman" w:hAnsi="Times New Roman" w:cs="Times New Roman"/>
          <w:b/>
          <w:sz w:val="18"/>
          <w:szCs w:val="18"/>
        </w:rPr>
        <w:t>POVRŠINE ODREĐENE ZA ZAKUP ZA RIBNJAKE</w:t>
      </w:r>
      <w:bookmarkEnd w:id="8"/>
    </w:p>
    <w:p w14:paraId="4A1A7876" w14:textId="77777777" w:rsidR="0014024B" w:rsidRPr="00B931EF" w:rsidRDefault="0014024B" w:rsidP="00B931EF">
      <w:pPr>
        <w:rPr>
          <w:sz w:val="18"/>
          <w:szCs w:val="18"/>
        </w:rPr>
      </w:pPr>
    </w:p>
    <w:p w14:paraId="748C3263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Na području Grada Otočca ne postoje površine poljoprivrednog zemljišta u vlasništvu Republike Hrvatske određene za zakup za ribnjake.</w:t>
      </w:r>
    </w:p>
    <w:p w14:paraId="4175F2E8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64F47A55" w14:textId="77777777" w:rsidR="0014024B" w:rsidRPr="00B931EF" w:rsidRDefault="0014024B" w:rsidP="00B931EF">
      <w:pPr>
        <w:pStyle w:val="Naslov1"/>
        <w:numPr>
          <w:ilvl w:val="0"/>
          <w:numId w:val="6"/>
        </w:numPr>
        <w:spacing w:before="0"/>
        <w:ind w:left="284" w:hanging="284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9" w:name="_Toc512267637"/>
      <w:r w:rsidRPr="00B931EF">
        <w:rPr>
          <w:rFonts w:ascii="Times New Roman" w:hAnsi="Times New Roman" w:cs="Times New Roman"/>
          <w:b/>
          <w:sz w:val="18"/>
          <w:szCs w:val="18"/>
        </w:rPr>
        <w:t>POVRŠINE ODREĐENE ZA ZAKUP ZAJEDNIČKIH PAŠNJAKA</w:t>
      </w:r>
      <w:bookmarkEnd w:id="9"/>
    </w:p>
    <w:p w14:paraId="1205F6BC" w14:textId="77777777" w:rsidR="0014024B" w:rsidRPr="00B931EF" w:rsidRDefault="0014024B" w:rsidP="00B931EF">
      <w:pPr>
        <w:rPr>
          <w:sz w:val="18"/>
          <w:szCs w:val="18"/>
        </w:rPr>
      </w:pPr>
    </w:p>
    <w:p w14:paraId="09D73456" w14:textId="77777777" w:rsidR="0014024B" w:rsidRPr="00B931EF" w:rsidRDefault="0014024B" w:rsidP="00B931EF">
      <w:pPr>
        <w:jc w:val="both"/>
        <w:rPr>
          <w:sz w:val="18"/>
          <w:szCs w:val="18"/>
        </w:rPr>
      </w:pPr>
      <w:r w:rsidRPr="00B931EF">
        <w:rPr>
          <w:sz w:val="18"/>
          <w:szCs w:val="18"/>
        </w:rPr>
        <w:t xml:space="preserve">Na području Grada Otočca ne postoje površine poljoprivrednog zemljišta u vlasništvu Republike Hrvatske određene za zakup zajedničkih pašnjaka.  </w:t>
      </w:r>
      <w:bookmarkStart w:id="10" w:name="_Toc512267638"/>
    </w:p>
    <w:p w14:paraId="1FFF76E6" w14:textId="77777777" w:rsidR="0014024B" w:rsidRPr="00B931EF" w:rsidRDefault="0014024B" w:rsidP="00B931EF">
      <w:pPr>
        <w:jc w:val="both"/>
        <w:rPr>
          <w:b/>
          <w:sz w:val="18"/>
          <w:szCs w:val="18"/>
        </w:rPr>
      </w:pPr>
    </w:p>
    <w:p w14:paraId="26811D1D" w14:textId="77777777" w:rsidR="0014024B" w:rsidRPr="00B931EF" w:rsidRDefault="0014024B" w:rsidP="00B931EF">
      <w:pPr>
        <w:pStyle w:val="Odlomakpopisa"/>
        <w:numPr>
          <w:ilvl w:val="0"/>
          <w:numId w:val="6"/>
        </w:numPr>
        <w:ind w:left="284"/>
        <w:jc w:val="both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>POVRŠINE ODREĐENE ZA OSTALE NAMJENE</w:t>
      </w:r>
      <w:bookmarkEnd w:id="10"/>
    </w:p>
    <w:p w14:paraId="4246A6EB" w14:textId="77777777" w:rsidR="0014024B" w:rsidRPr="00B931EF" w:rsidRDefault="0014024B" w:rsidP="00B931EF">
      <w:pPr>
        <w:pStyle w:val="Naslov1"/>
        <w:spacing w:before="0"/>
        <w:rPr>
          <w:rFonts w:ascii="Times New Roman" w:hAnsi="Times New Roman" w:cs="Times New Roman"/>
          <w:sz w:val="18"/>
          <w:szCs w:val="18"/>
        </w:rPr>
      </w:pPr>
    </w:p>
    <w:p w14:paraId="2B7E66DB" w14:textId="77777777" w:rsidR="0014024B" w:rsidRPr="00B931EF" w:rsidRDefault="0014024B" w:rsidP="00B931EF">
      <w:pPr>
        <w:jc w:val="both"/>
        <w:rPr>
          <w:rStyle w:val="bold"/>
          <w:b/>
          <w:sz w:val="18"/>
          <w:szCs w:val="18"/>
        </w:rPr>
      </w:pPr>
      <w:r w:rsidRPr="00B931EF">
        <w:rPr>
          <w:sz w:val="18"/>
          <w:szCs w:val="18"/>
        </w:rPr>
        <w:t>Na području Grada Otočca ne postoje površine poljoprivrednog zemljišta u vlasništvu Republike Hrvatske određene za ostale namjene.</w:t>
      </w:r>
    </w:p>
    <w:p w14:paraId="2B3C9F19" w14:textId="77777777" w:rsidR="0014024B" w:rsidRPr="00B931EF" w:rsidRDefault="0014024B" w:rsidP="00B931EF">
      <w:pPr>
        <w:pStyle w:val="box457264"/>
        <w:spacing w:before="0" w:beforeAutospacing="0" w:after="0" w:afterAutospacing="0"/>
        <w:rPr>
          <w:rStyle w:val="bold"/>
          <w:b/>
          <w:sz w:val="18"/>
          <w:szCs w:val="18"/>
        </w:rPr>
      </w:pPr>
      <w:r w:rsidRPr="00B931EF">
        <w:rPr>
          <w:rStyle w:val="bold"/>
          <w:b/>
          <w:sz w:val="18"/>
          <w:szCs w:val="18"/>
        </w:rPr>
        <w:t>PRILOZI:</w:t>
      </w:r>
    </w:p>
    <w:p w14:paraId="4FB05D1F" w14:textId="77777777" w:rsidR="0014024B" w:rsidRPr="00B931EF" w:rsidRDefault="0014024B" w:rsidP="00B931EF">
      <w:pPr>
        <w:pStyle w:val="box457264"/>
        <w:numPr>
          <w:ilvl w:val="0"/>
          <w:numId w:val="7"/>
        </w:numPr>
        <w:spacing w:before="0" w:beforeAutospacing="0" w:after="0" w:afterAutospacing="0"/>
        <w:jc w:val="both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>Dokumentacija sukladno Pravilniku o dokumentaciji potrebnoj za donošenje Programa raspolaganja poljoprivrednim zemljištem u vlasništvu RH (NN 98/2022):</w:t>
      </w:r>
    </w:p>
    <w:p w14:paraId="3BF13C56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Kopija katastarskog plana,</w:t>
      </w:r>
    </w:p>
    <w:p w14:paraId="30A4936C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Zemljišnoknjižni izvadci, Posjedovni listovi,</w:t>
      </w:r>
    </w:p>
    <w:p w14:paraId="34B86A74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Uvjerenje Upravnog tijela županije, odnosno Grada Zagreba, nadležnog za prostorno uređenje da li se predmetne čestice nalaze izvan granica građevinskog područja,</w:t>
      </w:r>
    </w:p>
    <w:p w14:paraId="21D8C447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Očitovanje tijela regionalne samouprave, odnosno Grada Zagreba, o površini koju je potrebno osigurati kao nadoknadu za oduzetu imovinu,</w:t>
      </w:r>
    </w:p>
    <w:p w14:paraId="13EE8CFF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Uvjerenje Hrvatskih šuma d.o.o.,</w:t>
      </w:r>
    </w:p>
    <w:p w14:paraId="41A3C4C4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Očitovanje Hrvatskih voda,</w:t>
      </w:r>
    </w:p>
    <w:p w14:paraId="42C05A89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Uvjerenje Upravnog tijela županije, odnosno Grada Zagreba, nadležnog za prostorno uređenje da li su predmetne čestice u obuhvatu postojećeg i/ili planiranog sustava javnog navodnjavanja,</w:t>
      </w:r>
    </w:p>
    <w:p w14:paraId="685E109C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Očitovanje Hrvatskog centra za razminiranje,</w:t>
      </w:r>
    </w:p>
    <w:p w14:paraId="7BB01E83" w14:textId="77777777" w:rsidR="0014024B" w:rsidRPr="00B931EF" w:rsidRDefault="0014024B" w:rsidP="00B931EF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  <w:sz w:val="18"/>
          <w:szCs w:val="18"/>
        </w:rPr>
      </w:pPr>
      <w:r w:rsidRPr="00B931EF">
        <w:rPr>
          <w:color w:val="231F20"/>
          <w:sz w:val="18"/>
          <w:szCs w:val="18"/>
        </w:rPr>
        <w:t>Mišljenje nadležnog tijela za zaštitu okoliša o potrebi provedbe strateške procjene utjecaja na okoliš.</w:t>
      </w:r>
    </w:p>
    <w:p w14:paraId="2E8F92BC" w14:textId="77777777" w:rsidR="0014024B" w:rsidRPr="00B931EF" w:rsidRDefault="0014024B" w:rsidP="00B931EF">
      <w:pPr>
        <w:jc w:val="both"/>
        <w:rPr>
          <w:color w:val="000000"/>
          <w:sz w:val="18"/>
          <w:szCs w:val="18"/>
          <w:highlight w:val="yellow"/>
        </w:rPr>
      </w:pPr>
    </w:p>
    <w:p w14:paraId="54FCF59C" w14:textId="77777777" w:rsidR="0014024B" w:rsidRPr="00B931EF" w:rsidRDefault="0014024B" w:rsidP="00B931EF">
      <w:pPr>
        <w:pStyle w:val="box457264"/>
        <w:numPr>
          <w:ilvl w:val="0"/>
          <w:numId w:val="7"/>
        </w:numPr>
        <w:spacing w:before="0" w:beforeAutospacing="0" w:after="0" w:afterAutospacing="0"/>
        <w:jc w:val="both"/>
        <w:rPr>
          <w:b/>
          <w:sz w:val="18"/>
          <w:szCs w:val="18"/>
        </w:rPr>
      </w:pPr>
      <w:r w:rsidRPr="00B931EF">
        <w:rPr>
          <w:b/>
          <w:sz w:val="18"/>
          <w:szCs w:val="18"/>
        </w:rPr>
        <w:t>Popis priloga iz detaljne razrade Programa</w:t>
      </w:r>
    </w:p>
    <w:p w14:paraId="07674E2C" w14:textId="77777777" w:rsidR="0014024B" w:rsidRPr="00B931EF" w:rsidRDefault="0014024B" w:rsidP="00B931EF">
      <w:pPr>
        <w:pStyle w:val="Odlomakpopisa"/>
        <w:numPr>
          <w:ilvl w:val="0"/>
          <w:numId w:val="8"/>
        </w:numPr>
        <w:jc w:val="both"/>
        <w:rPr>
          <w:sz w:val="18"/>
          <w:szCs w:val="18"/>
        </w:rPr>
      </w:pPr>
      <w:r w:rsidRPr="00B931EF">
        <w:rPr>
          <w:sz w:val="18"/>
          <w:szCs w:val="18"/>
        </w:rPr>
        <w:lastRenderedPageBreak/>
        <w:t xml:space="preserve">TABLICA V1 : Popis katastarskih čestica poljoprivrednog zemljišta u vlasništvu RH po katastarskim općinama. </w:t>
      </w:r>
    </w:p>
    <w:p w14:paraId="212EA210" w14:textId="77777777" w:rsidR="0014024B" w:rsidRPr="00B931EF" w:rsidRDefault="0014024B" w:rsidP="00B931EF">
      <w:pPr>
        <w:pStyle w:val="Odlomakpopisa"/>
        <w:numPr>
          <w:ilvl w:val="0"/>
          <w:numId w:val="8"/>
        </w:num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KARTOGRAFSKI PRIKAZ 1: poljoprivredno zemljište u vlasništvu RH za GRAD OTOČAC</w:t>
      </w:r>
    </w:p>
    <w:p w14:paraId="150BFC82" w14:textId="77777777" w:rsidR="0014024B" w:rsidRPr="00B931EF" w:rsidRDefault="0014024B" w:rsidP="00B931EF">
      <w:pPr>
        <w:pStyle w:val="Odlomakpopisa"/>
        <w:numPr>
          <w:ilvl w:val="0"/>
          <w:numId w:val="8"/>
        </w:num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KARTOGRAFSKI PRIKAZ 2: dosadašnje raspolaganje poljoprivrednim zemljištem u vlasništvu RH za GRAD OTOČAC</w:t>
      </w:r>
    </w:p>
    <w:p w14:paraId="07E2BFA7" w14:textId="77777777" w:rsidR="0014024B" w:rsidRPr="00B931EF" w:rsidRDefault="0014024B" w:rsidP="00B931EF">
      <w:pPr>
        <w:pStyle w:val="Odlomakpopisa"/>
        <w:numPr>
          <w:ilvl w:val="0"/>
          <w:numId w:val="8"/>
        </w:num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KARTOGRAFSKI PRIKAZ 3: površine određene za zakup za GRAD OTOČAC</w:t>
      </w:r>
    </w:p>
    <w:p w14:paraId="20DF1487" w14:textId="77777777" w:rsidR="0014024B" w:rsidRPr="00B931EF" w:rsidRDefault="0014024B" w:rsidP="00B931EF">
      <w:pPr>
        <w:pStyle w:val="Odlomakpopisa"/>
        <w:numPr>
          <w:ilvl w:val="0"/>
          <w:numId w:val="8"/>
        </w:num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KARTOGRAFSKI PRIKAZ 4: površine određene za prodaju za GRAD OTOČAC</w:t>
      </w:r>
    </w:p>
    <w:p w14:paraId="292354FD" w14:textId="77777777" w:rsidR="0014024B" w:rsidRPr="00B931EF" w:rsidRDefault="0014024B" w:rsidP="00B931EF">
      <w:pPr>
        <w:pStyle w:val="Odlomakpopisa"/>
        <w:numPr>
          <w:ilvl w:val="0"/>
          <w:numId w:val="8"/>
        </w:num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KARTOGRAFSKI PRIKAZ 5: površine određene za povrat za GRAD OTOČAC</w:t>
      </w:r>
    </w:p>
    <w:p w14:paraId="4B802E7F" w14:textId="77777777" w:rsidR="0014024B" w:rsidRPr="00B931EF" w:rsidRDefault="0014024B" w:rsidP="00B931EF">
      <w:pPr>
        <w:pStyle w:val="Odlomakpopisa"/>
        <w:numPr>
          <w:ilvl w:val="0"/>
          <w:numId w:val="8"/>
        </w:numPr>
        <w:jc w:val="both"/>
        <w:rPr>
          <w:sz w:val="18"/>
          <w:szCs w:val="18"/>
        </w:rPr>
      </w:pPr>
      <w:r w:rsidRPr="00B931EF">
        <w:rPr>
          <w:sz w:val="18"/>
          <w:szCs w:val="18"/>
        </w:rPr>
        <w:t>KOPIJE KATASTARSKOG PLANA - PK u digitalnom obliku s označenim oblicima raspolaganja</w:t>
      </w:r>
    </w:p>
    <w:p w14:paraId="0F84AE02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70143D78" w14:textId="77777777" w:rsidR="0014024B" w:rsidRPr="00B931EF" w:rsidRDefault="0014024B" w:rsidP="00B931EF">
      <w:pPr>
        <w:jc w:val="both"/>
        <w:rPr>
          <w:sz w:val="18"/>
          <w:szCs w:val="18"/>
        </w:rPr>
      </w:pPr>
    </w:p>
    <w:p w14:paraId="53870E04" w14:textId="77777777" w:rsidR="0014024B" w:rsidRPr="00B931EF" w:rsidRDefault="0014024B" w:rsidP="00B931EF">
      <w:pPr>
        <w:pStyle w:val="Tijeloteksta"/>
        <w:rPr>
          <w:sz w:val="18"/>
          <w:szCs w:val="18"/>
        </w:rPr>
      </w:pPr>
    </w:p>
    <w:p w14:paraId="7F319F2B" w14:textId="77777777" w:rsidR="0014024B" w:rsidRPr="00B931EF" w:rsidRDefault="0014024B" w:rsidP="00B931EF">
      <w:pPr>
        <w:pStyle w:val="Tijeloteksta"/>
        <w:rPr>
          <w:sz w:val="18"/>
          <w:szCs w:val="18"/>
        </w:rPr>
      </w:pPr>
    </w:p>
    <w:p w14:paraId="0CF16736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4496F9E8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23F120C8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6E11EEBE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59EC6C94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64B47DEF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4EA6DD89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402770B9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0B2DF612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779D6936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07B8BFF1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30BE43C5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794CF54D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6F4020AE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54D4E9F1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6590F98A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7E380C72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58B4C740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5BB63D16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6A783B91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7ED3749D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20E3CB57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3B75D4B0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230A76ED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6BA3C8DF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035C2A98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3E4C786F" w14:textId="77777777" w:rsidR="00F02343" w:rsidRPr="00B931EF" w:rsidRDefault="00F02343" w:rsidP="00B931EF">
      <w:pPr>
        <w:pStyle w:val="Tijeloteksta"/>
        <w:rPr>
          <w:sz w:val="18"/>
          <w:szCs w:val="18"/>
        </w:rPr>
      </w:pPr>
    </w:p>
    <w:p w14:paraId="2DB42E28" w14:textId="77777777" w:rsidR="0014024B" w:rsidRPr="00B931EF" w:rsidRDefault="0014024B" w:rsidP="00B931EF">
      <w:pPr>
        <w:spacing w:beforeLines="30" w:before="72" w:afterLines="30" w:after="72"/>
        <w:rPr>
          <w:sz w:val="18"/>
          <w:szCs w:val="18"/>
        </w:rPr>
      </w:pPr>
    </w:p>
    <w:p w14:paraId="745B7FFB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7549BD03" w14:textId="77777777" w:rsidR="0014024B" w:rsidRPr="00B931EF" w:rsidRDefault="0014024B" w:rsidP="00B931EF">
      <w:pPr>
        <w:tabs>
          <w:tab w:val="left" w:pos="900"/>
        </w:tabs>
        <w:jc w:val="both"/>
        <w:rPr>
          <w:sz w:val="18"/>
          <w:szCs w:val="18"/>
        </w:rPr>
      </w:pPr>
    </w:p>
    <w:p w14:paraId="5B42809B" w14:textId="1551DD6E" w:rsidR="0014024B" w:rsidRPr="00B931EF" w:rsidRDefault="0014024B" w:rsidP="00B931EF">
      <w:pPr>
        <w:rPr>
          <w:b/>
          <w:bCs/>
          <w:sz w:val="18"/>
          <w:szCs w:val="18"/>
        </w:rPr>
      </w:pPr>
    </w:p>
    <w:p w14:paraId="0A026140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185984A8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3D42E18C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9D37A65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510B59EB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3B85756C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09F67D0A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5027A314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1BA803D2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17A742B1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06B64B02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1A6842E0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2CDA593A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F9DD558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750E718C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6270D3B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6333768F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8583BE4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7BFE81E6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6DCA6038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07DA345E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59179C8A" w14:textId="77777777" w:rsidR="0014024B" w:rsidRPr="00B931EF" w:rsidRDefault="0014024B" w:rsidP="00B931EF">
      <w:pPr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14:paraId="590E7F2A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lastRenderedPageBreak/>
        <w:t>Na temelju članka 48. Zakona o lokalnoj i područnoj (regionalnoj) samoupravi („Narodne novine“ broj 33/01, 60/01, 129/05, 109/07, 125/08, 36/09, 36/09, 150/11, 144/12, 19/13, 137/15, 123/17, 98/19, 144/20) i članka 59. Statuta Grada Otočca („Službeni vjesnik Grada Otočca“ broj 9/21), Gradonačelnik Grada Otočca donosi</w:t>
      </w:r>
    </w:p>
    <w:p w14:paraId="1C315AFB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</w:p>
    <w:p w14:paraId="2C7C182A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bookmarkStart w:id="11" w:name="_Hlk180755523"/>
      <w:r w:rsidRPr="005F12DF">
        <w:rPr>
          <w:rFonts w:eastAsiaTheme="minorHAnsi"/>
          <w:b/>
          <w:sz w:val="18"/>
          <w:szCs w:val="18"/>
          <w:lang w:eastAsia="en-US"/>
        </w:rPr>
        <w:t>ODLUKU</w:t>
      </w:r>
    </w:p>
    <w:p w14:paraId="2FB7D9F3" w14:textId="77777777" w:rsidR="0014024B" w:rsidRPr="005F12DF" w:rsidRDefault="0014024B" w:rsidP="00B931EF">
      <w:pPr>
        <w:jc w:val="center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o organizaciji i načinu financiranja Programa produženog boravka u Osnovnoj školi Zrinskih i Frankopana Otočac za školsku godinu 2024./2025</w:t>
      </w:r>
      <w:r w:rsidRPr="005F12DF">
        <w:rPr>
          <w:rFonts w:eastAsiaTheme="minorHAnsi"/>
          <w:sz w:val="18"/>
          <w:szCs w:val="18"/>
          <w:lang w:eastAsia="en-US"/>
        </w:rPr>
        <w:t>.</w:t>
      </w:r>
    </w:p>
    <w:bookmarkEnd w:id="11"/>
    <w:p w14:paraId="3B311F30" w14:textId="77777777" w:rsidR="0014024B" w:rsidRPr="005F12DF" w:rsidRDefault="0014024B" w:rsidP="00B931EF">
      <w:pPr>
        <w:spacing w:after="200"/>
        <w:jc w:val="center"/>
        <w:rPr>
          <w:rFonts w:eastAsiaTheme="minorHAnsi"/>
          <w:sz w:val="18"/>
          <w:szCs w:val="18"/>
          <w:lang w:eastAsia="en-US"/>
        </w:rPr>
      </w:pPr>
    </w:p>
    <w:p w14:paraId="66863B18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1.</w:t>
      </w:r>
    </w:p>
    <w:p w14:paraId="4695EC92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Ovom Odlukom utvrđuje se organizacija, obveze škole, broj odgojno-obrazovnih skupina, financiranje i način provedbe Programa produženog boravka u Osnovnoj školi Zrinskih i Frankopana Otočac (u nastavku Osnovna škola) koji je planiran u Proračunu Grada Otočca, a u organizaciji Osnovne škole Zrinskih i Frankopana Otočac.</w:t>
      </w:r>
    </w:p>
    <w:p w14:paraId="00A1899D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</w:p>
    <w:p w14:paraId="50290714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2.</w:t>
      </w:r>
    </w:p>
    <w:p w14:paraId="51016933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Izrazi koji se koriste u ovoj Odluci, a koji imaju rodno značenje, bez obzira na to jesu li korišteni u muškome ili ženskome rodu obuhvaćaju na jednak način i muški i ženski rod.</w:t>
      </w:r>
    </w:p>
    <w:p w14:paraId="3E2DB427" w14:textId="77777777" w:rsidR="0014024B" w:rsidRPr="005F12DF" w:rsidRDefault="0014024B" w:rsidP="00B931EF">
      <w:pPr>
        <w:jc w:val="center"/>
        <w:rPr>
          <w:rFonts w:eastAsiaTheme="minorHAnsi"/>
          <w:sz w:val="18"/>
          <w:szCs w:val="18"/>
          <w:lang w:eastAsia="en-US"/>
        </w:rPr>
      </w:pPr>
    </w:p>
    <w:p w14:paraId="7A6501D9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3.</w:t>
      </w:r>
    </w:p>
    <w:p w14:paraId="1004DF31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Produženi boravak je posebni oblik odgojno-obrazovnoga rada koji se organizira za učenike izvan redovite nastave, obvezne nastave i školskih aktivnosti, a koji uključuje i prehranu. Namijenjen je učenicima razredne nastave koji se provodi izvan redovite nastave i ima svoje odgojne, zdravstvene i socijalne vrijednosti.</w:t>
      </w:r>
    </w:p>
    <w:p w14:paraId="25F309EF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 xml:space="preserve">Produženi boravak u pravilu započinje nakon redovite nastave i završava u poslijepodnevnim satima, ovisno o organizaciji smjenskog odnosno </w:t>
      </w:r>
      <w:proofErr w:type="spellStart"/>
      <w:r w:rsidRPr="005F12DF">
        <w:rPr>
          <w:rFonts w:eastAsiaTheme="minorHAnsi"/>
          <w:sz w:val="18"/>
          <w:szCs w:val="18"/>
          <w:lang w:eastAsia="en-US"/>
        </w:rPr>
        <w:t>jednosmjenskog</w:t>
      </w:r>
      <w:proofErr w:type="spellEnd"/>
      <w:r w:rsidRPr="005F12DF">
        <w:rPr>
          <w:rFonts w:eastAsiaTheme="minorHAnsi"/>
          <w:sz w:val="18"/>
          <w:szCs w:val="18"/>
          <w:lang w:eastAsia="en-US"/>
        </w:rPr>
        <w:t xml:space="preserve"> rada u školi. </w:t>
      </w:r>
    </w:p>
    <w:p w14:paraId="77D0D2F6" w14:textId="77777777" w:rsidR="0014024B" w:rsidRPr="005F12DF" w:rsidRDefault="0014024B" w:rsidP="00B931EF">
      <w:pPr>
        <w:jc w:val="center"/>
        <w:rPr>
          <w:rFonts w:eastAsiaTheme="minorHAnsi"/>
          <w:sz w:val="18"/>
          <w:szCs w:val="18"/>
          <w:lang w:eastAsia="en-US"/>
        </w:rPr>
      </w:pPr>
    </w:p>
    <w:p w14:paraId="213A2FF7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4.</w:t>
      </w:r>
    </w:p>
    <w:p w14:paraId="504ECF4D" w14:textId="77777777" w:rsidR="0014024B" w:rsidRPr="005F12DF" w:rsidRDefault="0014024B" w:rsidP="00B931EF">
      <w:pPr>
        <w:jc w:val="both"/>
        <w:rPr>
          <w:sz w:val="18"/>
          <w:szCs w:val="18"/>
        </w:rPr>
      </w:pPr>
      <w:r w:rsidRPr="005F12DF">
        <w:rPr>
          <w:rFonts w:eastAsiaTheme="minorHAnsi"/>
          <w:sz w:val="18"/>
          <w:szCs w:val="18"/>
          <w:lang w:eastAsia="en-US"/>
        </w:rPr>
        <w:t>Godišnji Program rada produženog boravka donosi Osnovna škola i odgovorna je za njegovu provedbu.</w:t>
      </w:r>
      <w:r w:rsidRPr="005F12DF">
        <w:rPr>
          <w:sz w:val="18"/>
          <w:szCs w:val="18"/>
        </w:rPr>
        <w:t xml:space="preserve"> </w:t>
      </w:r>
    </w:p>
    <w:p w14:paraId="7A739C21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Program produženog boravka škole usklađuje s potrebama zaposlenih roditelja te svojim organizacijskim, kadrovskim i prostornim uvjetima.</w:t>
      </w:r>
    </w:p>
    <w:p w14:paraId="4039920D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Osnovna škola provodi produženi boravak, na temelju ove Odluke i:</w:t>
      </w:r>
    </w:p>
    <w:p w14:paraId="7BA4E47F" w14:textId="77777777" w:rsidR="0014024B" w:rsidRPr="005F12DF" w:rsidRDefault="0014024B" w:rsidP="00B931EF">
      <w:pPr>
        <w:pStyle w:val="Odlomakpopisa"/>
        <w:numPr>
          <w:ilvl w:val="0"/>
          <w:numId w:val="5"/>
        </w:num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 xml:space="preserve">obavještava roditelje o načinu i vremenu prijave djeteta za produženi boravak, cijeni, te </w:t>
      </w:r>
    </w:p>
    <w:p w14:paraId="7FDECBED" w14:textId="77777777" w:rsidR="0014024B" w:rsidRPr="005F12DF" w:rsidRDefault="0014024B" w:rsidP="00B931EF">
      <w:pPr>
        <w:pStyle w:val="Odlomakpopisa"/>
        <w:numPr>
          <w:ilvl w:val="0"/>
          <w:numId w:val="5"/>
        </w:num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organizaciji i izvođenju produženoga boravka,</w:t>
      </w:r>
    </w:p>
    <w:p w14:paraId="2142439A" w14:textId="77777777" w:rsidR="0014024B" w:rsidRPr="005F12DF" w:rsidRDefault="0014024B" w:rsidP="00B931EF">
      <w:pPr>
        <w:pStyle w:val="Odlomakpopisa"/>
        <w:numPr>
          <w:ilvl w:val="0"/>
          <w:numId w:val="5"/>
        </w:num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utvrđuje listu učenika koji ostvaruju pravo uključivanja u program produženoga boravka u slučaju da se prijavi veći broj učenika od planiranog u skladu s mogućnostima i propisanim uvjetima,</w:t>
      </w:r>
    </w:p>
    <w:p w14:paraId="06283235" w14:textId="77777777" w:rsidR="0014024B" w:rsidRPr="005F12DF" w:rsidRDefault="0014024B" w:rsidP="00B931EF">
      <w:pPr>
        <w:pStyle w:val="Odlomakpopisa"/>
        <w:numPr>
          <w:ilvl w:val="0"/>
          <w:numId w:val="5"/>
        </w:num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sklapa ugovor s roditeljima učenika koji koristi navedenu uslugu.</w:t>
      </w:r>
    </w:p>
    <w:p w14:paraId="4F1AC4C3" w14:textId="77777777" w:rsidR="0014024B" w:rsidRPr="005F12DF" w:rsidRDefault="0014024B" w:rsidP="00B931EF">
      <w:pPr>
        <w:pStyle w:val="Odlomakpopisa"/>
        <w:tabs>
          <w:tab w:val="left" w:pos="4111"/>
        </w:tabs>
        <w:jc w:val="both"/>
        <w:rPr>
          <w:sz w:val="18"/>
          <w:szCs w:val="18"/>
        </w:rPr>
      </w:pPr>
    </w:p>
    <w:p w14:paraId="50FB5ECE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Osnovna škola dužna je pridržavati se plana i programa rada produženog boravka.</w:t>
      </w:r>
    </w:p>
    <w:p w14:paraId="5670E93D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</w:p>
    <w:p w14:paraId="44B0B249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 xml:space="preserve">Osnovna Škola dužna je dostaviti Gradu Otočcu, Jedinstvenom upravnom odjelu, Izvješće o provedenom upisu u Program produženog boravka, do petnaestog rujna. </w:t>
      </w:r>
    </w:p>
    <w:p w14:paraId="49B46E4A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</w:p>
    <w:p w14:paraId="29F7E992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5.</w:t>
      </w:r>
    </w:p>
    <w:p w14:paraId="26C853F7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Program produžnog boravka provode učitelji koji ispunjavaju uvjete za zasnivanje radnog odnosa u školskoj ustanovi.</w:t>
      </w:r>
    </w:p>
    <w:p w14:paraId="6E4A00F8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Učitelji sa Osnovnom školom sklapaju ugovor o radu u punom radnom vremenu, na određeno radno vrijeme, ukupno 40 sati rada tjedno te imaju ista prava i obveze kao i drugi učitelji zaposleni u školi.</w:t>
      </w:r>
    </w:p>
    <w:p w14:paraId="28142CEC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Učitelji koji sa Osnovnom školom sklope ugovor o radu, obavezni su svakodnevno provoditi Program produženog boravka sa učenicima u vremenu nakon redovite nastave korisnika, a koji završava do 16,00 sati.</w:t>
      </w:r>
    </w:p>
    <w:p w14:paraId="290C12E8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</w:p>
    <w:p w14:paraId="4F3E1876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6.</w:t>
      </w:r>
    </w:p>
    <w:p w14:paraId="1C3D39F7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Postupak zapošljavanja učitelja na određeno radno vrijeme za potrebe provedbe Programa produženog boravka, provodi Osnovna škola.</w:t>
      </w:r>
    </w:p>
    <w:p w14:paraId="73E57D10" w14:textId="77777777" w:rsidR="0014024B" w:rsidRPr="005F12DF" w:rsidRDefault="0014024B" w:rsidP="00B931EF">
      <w:pPr>
        <w:spacing w:after="200"/>
        <w:jc w:val="both"/>
        <w:rPr>
          <w:rFonts w:eastAsiaTheme="minorHAnsi"/>
          <w:sz w:val="18"/>
          <w:szCs w:val="18"/>
          <w:lang w:eastAsia="en-US"/>
        </w:rPr>
      </w:pPr>
    </w:p>
    <w:p w14:paraId="45FBC1D4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7.</w:t>
      </w:r>
    </w:p>
    <w:p w14:paraId="6647B4F6" w14:textId="77777777" w:rsidR="0014024B" w:rsidRPr="005F12DF" w:rsidRDefault="0014024B" w:rsidP="00B931EF">
      <w:pPr>
        <w:spacing w:after="240"/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U školskoj godini 2024./2025. organizirati će se provedba Programa produženog boravka u Osnovnoj školi Zrinskih i Frankopana Otočac te će se ustrojiti dvije odgojno-obrazovne skupine u Osnovnoj školi Zrinskih i Frankopana Otočac – matična škola, za učenike prvog i drugog razreda.</w:t>
      </w:r>
    </w:p>
    <w:p w14:paraId="67F61E20" w14:textId="77777777" w:rsidR="0014024B" w:rsidRPr="005F12DF" w:rsidRDefault="0014024B" w:rsidP="00B931EF">
      <w:pPr>
        <w:spacing w:after="240"/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Programa produženog boravka u Osnovnoj školi Zrinskih i Frankopana Otočac provodit će se u vremenu trajanja nastavne školske godine 2023./2024. u razdoblju od 9. rujna 2024. godine do 18. lipnja 2025. godine.</w:t>
      </w:r>
    </w:p>
    <w:p w14:paraId="67EEACE1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Produženi boravak u matičnoj školi OŠ Zrinskih i Frankopana Otočac ustrojava se u vremenu nakon redovite nastave korisnika, a završava do 16:00 sati.</w:t>
      </w:r>
    </w:p>
    <w:p w14:paraId="4A6B2C39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</w:p>
    <w:p w14:paraId="0C8C638C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8.</w:t>
      </w:r>
    </w:p>
    <w:p w14:paraId="00D3A75D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 xml:space="preserve">Grad Otočac financira Program produženog boravka za dvije odgojno-obrazovnoj skupine koje u pravilu imaju od 14 do 28 učenika, a može i u većem broju. </w:t>
      </w:r>
    </w:p>
    <w:p w14:paraId="52C8426C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lastRenderedPageBreak/>
        <w:t>Financiranje se izvršava ovisno o financijskim mogućnostima Proračuna Grada Otočca.</w:t>
      </w:r>
    </w:p>
    <w:p w14:paraId="67A90672" w14:textId="77777777" w:rsidR="0014024B" w:rsidRPr="005F12DF" w:rsidRDefault="0014024B" w:rsidP="00B931EF">
      <w:pPr>
        <w:jc w:val="center"/>
        <w:rPr>
          <w:rFonts w:eastAsiaTheme="minorHAnsi"/>
          <w:sz w:val="18"/>
          <w:szCs w:val="18"/>
          <w:lang w:eastAsia="en-US"/>
        </w:rPr>
      </w:pPr>
    </w:p>
    <w:p w14:paraId="5A692738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9.</w:t>
      </w:r>
    </w:p>
    <w:p w14:paraId="0F126717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Troškovi provedbe Programa produženog boravka sastoje se od troškova za plaće i ostalih materijalnih prava radnika u produženom boravku, režijskih troškova, didaktičkog materijala i pribora te prehrane djeteta.</w:t>
      </w:r>
    </w:p>
    <w:p w14:paraId="5009855E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Troškove za rad dva učitelja i druga materijalna prava učitelja koji provode Program produženog boravka u odgojno-obrazovnoj skupini, snosi Grad Otočac.</w:t>
      </w:r>
    </w:p>
    <w:p w14:paraId="184E40D7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</w:p>
    <w:p w14:paraId="0D1A3BD8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Režijske troškove te troškove didaktičkog materijala i pribora za rad u produženom boravku osiguravaju roditelji, Osnovna škola Zrinskih i Frankopana Otočac i Ličko-senjska županija.</w:t>
      </w:r>
    </w:p>
    <w:p w14:paraId="427688BD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</w:p>
    <w:p w14:paraId="58688823" w14:textId="77777777" w:rsidR="0014024B" w:rsidRPr="005F12DF" w:rsidRDefault="0014024B" w:rsidP="00B931EF">
      <w:pPr>
        <w:tabs>
          <w:tab w:val="left" w:pos="4111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Troškove obvezne prehrane u korištenju programa produženog boravka, snose roditelji učenika OŠ Zrinskih i Frankopana čija su djeca korisnici produženog boravka.</w:t>
      </w:r>
    </w:p>
    <w:p w14:paraId="3D3B7983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</w:p>
    <w:p w14:paraId="2DB1656A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10.</w:t>
      </w:r>
    </w:p>
    <w:p w14:paraId="098C70A6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Financijska sredstva za financiranje Programa produženog boravka planirana su u Proračunu Grada Otočca za 2024. godinu, Razdjel 004 Jedinstveni upravni odjel, Glava: 00409 Socijalna skrb, Aktivnost A101719 Produženi boravak učenika Osnovne škole.</w:t>
      </w:r>
    </w:p>
    <w:p w14:paraId="6BCA3B50" w14:textId="77777777" w:rsidR="0014024B" w:rsidRPr="005F12DF" w:rsidRDefault="0014024B" w:rsidP="00B931EF">
      <w:pPr>
        <w:jc w:val="center"/>
        <w:rPr>
          <w:rFonts w:eastAsiaTheme="minorHAnsi"/>
          <w:sz w:val="18"/>
          <w:szCs w:val="18"/>
          <w:lang w:eastAsia="en-US"/>
        </w:rPr>
      </w:pPr>
    </w:p>
    <w:p w14:paraId="48524FF1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11.</w:t>
      </w:r>
    </w:p>
    <w:p w14:paraId="18D1AF56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Financijska sredstva uplaćivati će se Osnovnoj školi prema mjesečnim zahtjevima i obračunu dostavljenom od strane Osnovne škole uz koji mora biti pripadajući popis djece koja su koristila uslugu produženog boravka.</w:t>
      </w:r>
    </w:p>
    <w:p w14:paraId="3F404777" w14:textId="77777777" w:rsidR="0014024B" w:rsidRPr="005F12DF" w:rsidRDefault="0014024B" w:rsidP="00B931EF">
      <w:pPr>
        <w:jc w:val="center"/>
        <w:rPr>
          <w:rFonts w:eastAsiaTheme="minorHAnsi"/>
          <w:sz w:val="18"/>
          <w:szCs w:val="18"/>
          <w:lang w:eastAsia="en-US"/>
        </w:rPr>
      </w:pPr>
    </w:p>
    <w:p w14:paraId="2002762D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12.</w:t>
      </w:r>
    </w:p>
    <w:p w14:paraId="197C5CF0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Osnovna škola dužna je izvještavati Grad Otočac o svim nastalim promjenama u organizaciji produženog boravka, a posebice o promjenama vezanim za broj učenika u skupinama, radnom odnosu učitelja i svim drugim činjenicama u roku od 15 dana od nastanka promjene.</w:t>
      </w:r>
    </w:p>
    <w:p w14:paraId="53062CB1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</w:p>
    <w:p w14:paraId="2EED6369" w14:textId="77777777" w:rsidR="0014024B" w:rsidRPr="005F12DF" w:rsidRDefault="0014024B" w:rsidP="00B931EF">
      <w:pPr>
        <w:jc w:val="center"/>
        <w:rPr>
          <w:rFonts w:eastAsiaTheme="minorHAnsi"/>
          <w:b/>
          <w:sz w:val="18"/>
          <w:szCs w:val="18"/>
          <w:lang w:eastAsia="en-US"/>
        </w:rPr>
      </w:pPr>
      <w:r w:rsidRPr="005F12DF">
        <w:rPr>
          <w:rFonts w:eastAsiaTheme="minorHAnsi"/>
          <w:b/>
          <w:sz w:val="18"/>
          <w:szCs w:val="18"/>
          <w:lang w:eastAsia="en-US"/>
        </w:rPr>
        <w:t>Članak 13.</w:t>
      </w:r>
    </w:p>
    <w:p w14:paraId="640B7634" w14:textId="77777777" w:rsidR="0014024B" w:rsidRPr="005F12DF" w:rsidRDefault="0014024B" w:rsidP="00B931E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Ova Odluka stupa na snagu danom donošenja, a objavit će se Službenom vjesniku Grada Otočca.</w:t>
      </w:r>
    </w:p>
    <w:p w14:paraId="7FF478F6" w14:textId="77777777" w:rsidR="005F12DF" w:rsidRPr="005F12DF" w:rsidRDefault="005F12DF" w:rsidP="005F12D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KLASA: 402-01/24-01/3</w:t>
      </w:r>
    </w:p>
    <w:p w14:paraId="60D17C03" w14:textId="77777777" w:rsidR="005F12DF" w:rsidRPr="005F12DF" w:rsidRDefault="005F12DF" w:rsidP="005F12DF">
      <w:pPr>
        <w:jc w:val="both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URBROJ: 2125-02-03-24-02</w:t>
      </w:r>
    </w:p>
    <w:p w14:paraId="5F8F68AA" w14:textId="77777777" w:rsidR="005F12DF" w:rsidRPr="005F12DF" w:rsidRDefault="005F12DF" w:rsidP="005F12DF">
      <w:pPr>
        <w:jc w:val="both"/>
        <w:rPr>
          <w:rFonts w:eastAsiaTheme="minorHAnsi"/>
          <w:i/>
          <w:sz w:val="18"/>
          <w:szCs w:val="18"/>
          <w:lang w:eastAsia="en-US"/>
        </w:rPr>
      </w:pPr>
      <w:r w:rsidRPr="005F12DF">
        <w:rPr>
          <w:rFonts w:eastAsiaTheme="minorHAnsi"/>
          <w:i/>
          <w:sz w:val="18"/>
          <w:szCs w:val="18"/>
          <w:lang w:eastAsia="en-US"/>
        </w:rPr>
        <w:t>Otočac, 22. kolovoza 2023.</w:t>
      </w:r>
    </w:p>
    <w:p w14:paraId="69A09EE1" w14:textId="77777777" w:rsidR="0014024B" w:rsidRPr="005F12DF" w:rsidRDefault="0014024B" w:rsidP="005F12DF">
      <w:pPr>
        <w:ind w:left="4248" w:firstLine="708"/>
        <w:jc w:val="right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GRADONAČELNIK</w:t>
      </w:r>
    </w:p>
    <w:p w14:paraId="51FC0C42" w14:textId="60FD2E93" w:rsidR="0014024B" w:rsidRPr="005F12DF" w:rsidRDefault="0014024B" w:rsidP="005F12DF">
      <w:pPr>
        <w:ind w:left="4248" w:firstLine="708"/>
        <w:jc w:val="right"/>
        <w:rPr>
          <w:rFonts w:eastAsiaTheme="minorHAnsi"/>
          <w:sz w:val="18"/>
          <w:szCs w:val="18"/>
          <w:lang w:eastAsia="en-US"/>
        </w:rPr>
      </w:pPr>
      <w:r w:rsidRPr="005F12DF">
        <w:rPr>
          <w:rFonts w:eastAsiaTheme="minorHAnsi"/>
          <w:sz w:val="18"/>
          <w:szCs w:val="18"/>
          <w:lang w:eastAsia="en-US"/>
        </w:rPr>
        <w:t>Goran Bukovac, dipl.</w:t>
      </w:r>
      <w:r w:rsidR="005F12DF">
        <w:rPr>
          <w:rFonts w:eastAsiaTheme="minorHAnsi"/>
          <w:sz w:val="18"/>
          <w:szCs w:val="18"/>
          <w:lang w:eastAsia="en-US"/>
        </w:rPr>
        <w:t xml:space="preserve"> </w:t>
      </w:r>
      <w:r w:rsidRPr="005F12DF">
        <w:rPr>
          <w:rFonts w:eastAsiaTheme="minorHAnsi"/>
          <w:sz w:val="18"/>
          <w:szCs w:val="18"/>
          <w:lang w:eastAsia="en-US"/>
        </w:rPr>
        <w:t>pol.</w:t>
      </w:r>
      <w:r w:rsidR="005F12DF">
        <w:rPr>
          <w:rFonts w:eastAsiaTheme="minorHAnsi"/>
          <w:sz w:val="18"/>
          <w:szCs w:val="18"/>
          <w:lang w:eastAsia="en-US"/>
        </w:rPr>
        <w:t>, v.r.</w:t>
      </w:r>
    </w:p>
    <w:p w14:paraId="318E2C5F" w14:textId="77777777" w:rsidR="0014024B" w:rsidRPr="005F12DF" w:rsidRDefault="0014024B" w:rsidP="005F12DF">
      <w:pPr>
        <w:jc w:val="right"/>
        <w:rPr>
          <w:rFonts w:eastAsia="Calibri"/>
          <w:sz w:val="18"/>
          <w:szCs w:val="18"/>
          <w:lang w:eastAsia="en-US"/>
        </w:rPr>
      </w:pPr>
    </w:p>
    <w:p w14:paraId="590218B4" w14:textId="77777777" w:rsidR="0014024B" w:rsidRPr="005F12DF" w:rsidRDefault="0014024B" w:rsidP="00B931EF">
      <w:pPr>
        <w:jc w:val="both"/>
        <w:rPr>
          <w:rFonts w:eastAsia="Calibri"/>
          <w:sz w:val="18"/>
          <w:szCs w:val="18"/>
          <w:lang w:eastAsia="en-US"/>
        </w:rPr>
      </w:pPr>
    </w:p>
    <w:p w14:paraId="407A8B28" w14:textId="77777777" w:rsidR="0014024B" w:rsidRPr="005F12DF" w:rsidRDefault="0014024B" w:rsidP="00B931EF">
      <w:pPr>
        <w:jc w:val="both"/>
        <w:rPr>
          <w:rFonts w:eastAsia="Calibri"/>
          <w:sz w:val="18"/>
          <w:szCs w:val="18"/>
          <w:lang w:eastAsia="en-US"/>
        </w:rPr>
      </w:pPr>
      <w:r w:rsidRPr="005F12DF">
        <w:rPr>
          <w:rFonts w:eastAsia="Calibri"/>
          <w:sz w:val="18"/>
          <w:szCs w:val="18"/>
          <w:lang w:eastAsia="en-US"/>
        </w:rPr>
        <w:t xml:space="preserve">Na temelju članka 59. Statuta Grada Otočca (Službeni vjesnik Grada Otočca br. 9/21), gradonačelnik Grada Otočca donosi </w:t>
      </w:r>
    </w:p>
    <w:p w14:paraId="08950350" w14:textId="77777777" w:rsidR="0014024B" w:rsidRPr="005F12DF" w:rsidRDefault="0014024B" w:rsidP="00B931EF">
      <w:pPr>
        <w:jc w:val="both"/>
        <w:rPr>
          <w:rFonts w:eastAsia="Calibri"/>
          <w:sz w:val="18"/>
          <w:szCs w:val="18"/>
          <w:lang w:eastAsia="en-US"/>
        </w:rPr>
      </w:pPr>
    </w:p>
    <w:p w14:paraId="57ACBB8C" w14:textId="77777777" w:rsidR="0014024B" w:rsidRPr="005F12DF" w:rsidRDefault="0014024B" w:rsidP="00B931EF">
      <w:pPr>
        <w:jc w:val="center"/>
        <w:rPr>
          <w:rFonts w:eastAsia="Calibri"/>
          <w:b/>
          <w:sz w:val="18"/>
          <w:szCs w:val="18"/>
          <w:lang w:eastAsia="en-US"/>
        </w:rPr>
      </w:pPr>
      <w:r w:rsidRPr="005F12DF">
        <w:rPr>
          <w:rFonts w:eastAsia="Calibri"/>
          <w:b/>
          <w:sz w:val="18"/>
          <w:szCs w:val="18"/>
          <w:lang w:eastAsia="en-US"/>
        </w:rPr>
        <w:t>I. izmjenu ODLUKE</w:t>
      </w:r>
    </w:p>
    <w:p w14:paraId="18A3DF80" w14:textId="77777777" w:rsidR="0014024B" w:rsidRPr="005F12DF" w:rsidRDefault="0014024B" w:rsidP="00B931EF">
      <w:pPr>
        <w:jc w:val="center"/>
        <w:rPr>
          <w:rFonts w:eastAsia="Calibri"/>
          <w:b/>
          <w:sz w:val="18"/>
          <w:szCs w:val="18"/>
          <w:lang w:eastAsia="en-US"/>
        </w:rPr>
      </w:pPr>
      <w:r w:rsidRPr="005F12DF">
        <w:rPr>
          <w:rFonts w:eastAsia="Calibri"/>
          <w:b/>
          <w:sz w:val="18"/>
          <w:szCs w:val="18"/>
          <w:lang w:eastAsia="en-US"/>
        </w:rPr>
        <w:t xml:space="preserve">o sufinanciranju nabavke radnih bilježnica za učenike od 1. do 8. razreda Osnovne škole Zrinskih i Frankopana Otočac s područja Grada Otočca za šk. god. 2024./2025.  </w:t>
      </w:r>
    </w:p>
    <w:p w14:paraId="61C1EBB8" w14:textId="77777777" w:rsidR="0014024B" w:rsidRPr="005F12DF" w:rsidRDefault="0014024B" w:rsidP="00B931EF">
      <w:pPr>
        <w:jc w:val="center"/>
        <w:rPr>
          <w:rFonts w:eastAsia="Calibri"/>
          <w:b/>
          <w:sz w:val="18"/>
          <w:szCs w:val="18"/>
          <w:lang w:eastAsia="en-US"/>
        </w:rPr>
      </w:pPr>
    </w:p>
    <w:p w14:paraId="3A652153" w14:textId="77777777" w:rsidR="0014024B" w:rsidRPr="005F12DF" w:rsidRDefault="0014024B" w:rsidP="00B931EF">
      <w:pPr>
        <w:jc w:val="center"/>
        <w:rPr>
          <w:rFonts w:eastAsia="Calibri"/>
          <w:b/>
          <w:sz w:val="18"/>
          <w:szCs w:val="18"/>
          <w:lang w:eastAsia="en-US"/>
        </w:rPr>
      </w:pPr>
      <w:r w:rsidRPr="005F12DF">
        <w:rPr>
          <w:rFonts w:eastAsia="Calibri"/>
          <w:b/>
          <w:sz w:val="18"/>
          <w:szCs w:val="18"/>
          <w:lang w:eastAsia="en-US"/>
        </w:rPr>
        <w:t>Članak 1.</w:t>
      </w:r>
    </w:p>
    <w:p w14:paraId="54BC36BB" w14:textId="77777777" w:rsidR="0014024B" w:rsidRPr="005F12DF" w:rsidRDefault="0014024B" w:rsidP="00B931EF">
      <w:pPr>
        <w:rPr>
          <w:rFonts w:eastAsia="Calibri"/>
          <w:b/>
          <w:sz w:val="18"/>
          <w:szCs w:val="18"/>
          <w:lang w:eastAsia="en-US"/>
        </w:rPr>
      </w:pPr>
      <w:r w:rsidRPr="005F12DF">
        <w:rPr>
          <w:rFonts w:eastAsia="Calibri"/>
          <w:bCs/>
          <w:sz w:val="18"/>
          <w:szCs w:val="18"/>
          <w:lang w:eastAsia="en-US"/>
        </w:rPr>
        <w:t>Mijenja se članak 4. stavak 1. temeljne Odluke i glasi</w:t>
      </w:r>
      <w:r w:rsidRPr="005F12DF">
        <w:rPr>
          <w:rFonts w:eastAsia="Calibri"/>
          <w:b/>
          <w:sz w:val="18"/>
          <w:szCs w:val="18"/>
          <w:lang w:eastAsia="en-US"/>
        </w:rPr>
        <w:t>: Zahtjevi se zaprimaju od 8. srpnja 2024. godine do zaključno 27. rujna 2024. godine.</w:t>
      </w:r>
    </w:p>
    <w:p w14:paraId="51E40E07" w14:textId="77777777" w:rsidR="0014024B" w:rsidRPr="005F12DF" w:rsidRDefault="0014024B" w:rsidP="00B931EF">
      <w:pPr>
        <w:jc w:val="center"/>
        <w:rPr>
          <w:rFonts w:eastAsia="Calibri"/>
          <w:b/>
          <w:sz w:val="18"/>
          <w:szCs w:val="18"/>
          <w:lang w:eastAsia="en-US"/>
        </w:rPr>
      </w:pPr>
      <w:r w:rsidRPr="005F12DF">
        <w:rPr>
          <w:rFonts w:eastAsia="Calibri"/>
          <w:b/>
          <w:sz w:val="18"/>
          <w:szCs w:val="18"/>
          <w:lang w:eastAsia="en-US"/>
        </w:rPr>
        <w:t>Članak 2.</w:t>
      </w:r>
    </w:p>
    <w:p w14:paraId="34FB1290" w14:textId="77777777" w:rsidR="0014024B" w:rsidRPr="005F12DF" w:rsidRDefault="0014024B" w:rsidP="00B931EF">
      <w:pPr>
        <w:rPr>
          <w:rFonts w:eastAsia="Calibri"/>
          <w:bCs/>
          <w:sz w:val="18"/>
          <w:szCs w:val="18"/>
          <w:lang w:eastAsia="en-US"/>
        </w:rPr>
      </w:pPr>
      <w:r w:rsidRPr="005F12DF">
        <w:rPr>
          <w:rFonts w:eastAsia="Calibri"/>
          <w:bCs/>
          <w:sz w:val="18"/>
          <w:szCs w:val="18"/>
          <w:lang w:eastAsia="en-US"/>
        </w:rPr>
        <w:t>Ostale odredbe Odluke ostaju na snazi ako nisu u suprotnosti s ovom I. izmjenom Odluke.</w:t>
      </w:r>
    </w:p>
    <w:p w14:paraId="1F03E6FF" w14:textId="77777777" w:rsidR="0014024B" w:rsidRPr="005F12DF" w:rsidRDefault="0014024B" w:rsidP="00B931EF">
      <w:pPr>
        <w:rPr>
          <w:rFonts w:eastAsia="Calibri"/>
          <w:b/>
          <w:sz w:val="18"/>
          <w:szCs w:val="18"/>
          <w:lang w:eastAsia="en-US"/>
        </w:rPr>
      </w:pPr>
    </w:p>
    <w:p w14:paraId="73C17F74" w14:textId="77777777" w:rsidR="0014024B" w:rsidRPr="005F12DF" w:rsidRDefault="0014024B" w:rsidP="00B931EF">
      <w:pPr>
        <w:jc w:val="center"/>
        <w:rPr>
          <w:rFonts w:eastAsia="Calibri"/>
          <w:b/>
          <w:sz w:val="18"/>
          <w:szCs w:val="18"/>
          <w:lang w:eastAsia="en-US"/>
        </w:rPr>
      </w:pPr>
      <w:r w:rsidRPr="005F12DF">
        <w:rPr>
          <w:rFonts w:eastAsia="Calibri"/>
          <w:b/>
          <w:sz w:val="18"/>
          <w:szCs w:val="18"/>
          <w:lang w:eastAsia="en-US"/>
        </w:rPr>
        <w:t>Članak 3.</w:t>
      </w:r>
    </w:p>
    <w:p w14:paraId="61437588" w14:textId="77777777" w:rsidR="0014024B" w:rsidRPr="005F12DF" w:rsidRDefault="0014024B" w:rsidP="00B931EF">
      <w:pPr>
        <w:rPr>
          <w:rFonts w:eastAsia="Calibri"/>
          <w:bCs/>
          <w:sz w:val="18"/>
          <w:szCs w:val="18"/>
          <w:lang w:eastAsia="en-US"/>
        </w:rPr>
      </w:pPr>
      <w:r w:rsidRPr="005F12DF">
        <w:rPr>
          <w:rFonts w:eastAsia="Calibri"/>
          <w:bCs/>
          <w:sz w:val="18"/>
          <w:szCs w:val="18"/>
          <w:lang w:eastAsia="en-US"/>
        </w:rPr>
        <w:t>Odluka stupa na snagu danom donošenja.</w:t>
      </w:r>
    </w:p>
    <w:p w14:paraId="5DE8F009" w14:textId="77777777" w:rsidR="0014024B" w:rsidRPr="005F12DF" w:rsidRDefault="0014024B" w:rsidP="00B931EF">
      <w:pPr>
        <w:jc w:val="center"/>
        <w:rPr>
          <w:rFonts w:eastAsia="Calibri"/>
          <w:b/>
          <w:sz w:val="18"/>
          <w:szCs w:val="18"/>
          <w:lang w:eastAsia="en-US"/>
        </w:rPr>
      </w:pPr>
      <w:r w:rsidRPr="005F12DF">
        <w:rPr>
          <w:rFonts w:eastAsia="Calibri"/>
          <w:b/>
          <w:sz w:val="18"/>
          <w:szCs w:val="18"/>
          <w:lang w:eastAsia="en-US"/>
        </w:rPr>
        <w:t>Članak 4.</w:t>
      </w:r>
    </w:p>
    <w:p w14:paraId="4C4D7BAF" w14:textId="77777777" w:rsidR="0014024B" w:rsidRPr="005F12DF" w:rsidRDefault="0014024B" w:rsidP="00B931EF">
      <w:pPr>
        <w:jc w:val="both"/>
        <w:rPr>
          <w:rFonts w:eastAsia="Calibri"/>
          <w:sz w:val="18"/>
          <w:szCs w:val="18"/>
          <w:lang w:eastAsia="en-US"/>
        </w:rPr>
      </w:pPr>
      <w:r w:rsidRPr="005F12DF">
        <w:rPr>
          <w:rFonts w:eastAsia="Calibri"/>
          <w:sz w:val="18"/>
          <w:szCs w:val="18"/>
          <w:lang w:eastAsia="en-US"/>
        </w:rPr>
        <w:t>Ova Odluka objavit će se Službenom vjesniku Grada Otočca i na službenoj stranici Grada Otočca.</w:t>
      </w:r>
    </w:p>
    <w:p w14:paraId="25D4567E" w14:textId="77777777" w:rsidR="005F12DF" w:rsidRPr="005F12DF" w:rsidRDefault="005F12DF" w:rsidP="005F12DF">
      <w:pPr>
        <w:jc w:val="both"/>
        <w:rPr>
          <w:rFonts w:eastAsia="Calibri"/>
          <w:sz w:val="18"/>
          <w:szCs w:val="18"/>
          <w:lang w:eastAsia="en-US"/>
        </w:rPr>
      </w:pPr>
      <w:r w:rsidRPr="005F12DF">
        <w:rPr>
          <w:rFonts w:eastAsia="Calibri"/>
          <w:sz w:val="18"/>
          <w:szCs w:val="18"/>
          <w:lang w:eastAsia="en-US"/>
        </w:rPr>
        <w:t xml:space="preserve">KLASA: </w:t>
      </w:r>
      <w:r w:rsidRPr="005F12DF">
        <w:rPr>
          <w:sz w:val="18"/>
          <w:szCs w:val="18"/>
        </w:rPr>
        <w:t>402-07/24-01/02</w:t>
      </w:r>
    </w:p>
    <w:p w14:paraId="5E06F3B1" w14:textId="77777777" w:rsidR="005F12DF" w:rsidRPr="005F12DF" w:rsidRDefault="005F12DF" w:rsidP="005F12DF">
      <w:pPr>
        <w:jc w:val="both"/>
        <w:rPr>
          <w:rFonts w:eastAsia="Calibri"/>
          <w:sz w:val="18"/>
          <w:szCs w:val="18"/>
          <w:lang w:eastAsia="en-US"/>
        </w:rPr>
      </w:pPr>
      <w:r w:rsidRPr="005F12DF">
        <w:rPr>
          <w:rFonts w:eastAsia="Calibri"/>
          <w:sz w:val="18"/>
          <w:szCs w:val="18"/>
          <w:lang w:eastAsia="en-US"/>
        </w:rPr>
        <w:t>URBROJ: 2125-02-03-24-5</w:t>
      </w:r>
    </w:p>
    <w:p w14:paraId="02F8CDA9" w14:textId="2CFA70C2" w:rsidR="0014024B" w:rsidRPr="005F12DF" w:rsidRDefault="005F12DF" w:rsidP="00B931EF">
      <w:pPr>
        <w:jc w:val="both"/>
        <w:rPr>
          <w:rFonts w:eastAsia="Calibri"/>
          <w:sz w:val="18"/>
          <w:szCs w:val="18"/>
          <w:lang w:eastAsia="en-US"/>
        </w:rPr>
      </w:pPr>
      <w:r w:rsidRPr="005F12DF">
        <w:rPr>
          <w:rFonts w:eastAsia="Calibri"/>
          <w:i/>
          <w:sz w:val="18"/>
          <w:szCs w:val="18"/>
          <w:lang w:eastAsia="en-US"/>
        </w:rPr>
        <w:t>Otočac, 17. rujna 2024.</w:t>
      </w:r>
    </w:p>
    <w:p w14:paraId="1DF66D97" w14:textId="77777777" w:rsidR="0014024B" w:rsidRPr="005F12DF" w:rsidRDefault="0014024B" w:rsidP="005F12DF">
      <w:pPr>
        <w:ind w:left="4956" w:firstLine="708"/>
        <w:jc w:val="right"/>
        <w:rPr>
          <w:rFonts w:eastAsia="Calibri"/>
          <w:sz w:val="18"/>
          <w:szCs w:val="18"/>
          <w:lang w:eastAsia="en-US"/>
        </w:rPr>
      </w:pPr>
      <w:r w:rsidRPr="005F12DF">
        <w:rPr>
          <w:rFonts w:eastAsia="Calibri"/>
          <w:sz w:val="18"/>
          <w:szCs w:val="18"/>
          <w:lang w:eastAsia="en-US"/>
        </w:rPr>
        <w:t>GRADONAČELNIK</w:t>
      </w:r>
    </w:p>
    <w:p w14:paraId="11D6FF3F" w14:textId="6BF0A52D" w:rsidR="0014024B" w:rsidRPr="005F12DF" w:rsidRDefault="0014024B" w:rsidP="005F12DF">
      <w:pPr>
        <w:ind w:left="4956" w:firstLine="708"/>
        <w:jc w:val="right"/>
        <w:rPr>
          <w:rFonts w:eastAsia="Calibri"/>
          <w:sz w:val="18"/>
          <w:szCs w:val="18"/>
          <w:lang w:eastAsia="en-US"/>
        </w:rPr>
      </w:pPr>
      <w:r w:rsidRPr="005F12DF">
        <w:rPr>
          <w:rFonts w:eastAsia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C4D48" wp14:editId="714DBABD">
                <wp:simplePos x="0" y="0"/>
                <wp:positionH relativeFrom="column">
                  <wp:posOffset>3443605</wp:posOffset>
                </wp:positionH>
                <wp:positionV relativeFrom="paragraph">
                  <wp:posOffset>441960</wp:posOffset>
                </wp:positionV>
                <wp:extent cx="20574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B23EA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15pt,34.8pt" to="433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"/>
            </w:pict>
          </mc:Fallback>
        </mc:AlternateContent>
      </w:r>
      <w:r w:rsidRPr="005F12DF">
        <w:rPr>
          <w:rFonts w:eastAsia="Calibri"/>
          <w:sz w:val="18"/>
          <w:szCs w:val="18"/>
          <w:lang w:eastAsia="en-US"/>
        </w:rPr>
        <w:t>Goran Bukovac, dipl.</w:t>
      </w:r>
      <w:r w:rsidR="005F12DF">
        <w:rPr>
          <w:rFonts w:eastAsia="Calibri"/>
          <w:sz w:val="18"/>
          <w:szCs w:val="18"/>
          <w:lang w:eastAsia="en-US"/>
        </w:rPr>
        <w:t xml:space="preserve"> </w:t>
      </w:r>
      <w:r w:rsidRPr="005F12DF">
        <w:rPr>
          <w:rFonts w:eastAsia="Calibri"/>
          <w:sz w:val="18"/>
          <w:szCs w:val="18"/>
          <w:lang w:eastAsia="en-US"/>
        </w:rPr>
        <w:t>pol.</w:t>
      </w:r>
      <w:r w:rsidR="005F12DF">
        <w:rPr>
          <w:rFonts w:eastAsia="Calibri"/>
          <w:sz w:val="18"/>
          <w:szCs w:val="18"/>
          <w:lang w:eastAsia="en-US"/>
        </w:rPr>
        <w:t>, v.r.</w:t>
      </w:r>
    </w:p>
    <w:p w14:paraId="000ABFA6" w14:textId="77777777" w:rsidR="0014024B" w:rsidRPr="005F12DF" w:rsidRDefault="0014024B" w:rsidP="00B931EF">
      <w:pPr>
        <w:spacing w:after="200"/>
        <w:jc w:val="both"/>
        <w:rPr>
          <w:rFonts w:eastAsiaTheme="minorHAnsi"/>
          <w:sz w:val="18"/>
          <w:szCs w:val="18"/>
          <w:lang w:eastAsia="en-US"/>
        </w:rPr>
      </w:pPr>
    </w:p>
    <w:p w14:paraId="6BA9D17E" w14:textId="77777777" w:rsidR="00F02343" w:rsidRPr="005F12DF" w:rsidRDefault="00F02343" w:rsidP="00B931EF">
      <w:pPr>
        <w:tabs>
          <w:tab w:val="left" w:pos="900"/>
        </w:tabs>
        <w:jc w:val="both"/>
        <w:rPr>
          <w:sz w:val="18"/>
          <w:szCs w:val="18"/>
        </w:rPr>
      </w:pPr>
    </w:p>
    <w:p w14:paraId="6CD6C6BB" w14:textId="77777777" w:rsidR="00F02343" w:rsidRPr="005F12DF" w:rsidRDefault="00F02343" w:rsidP="00B931EF">
      <w:pPr>
        <w:tabs>
          <w:tab w:val="left" w:pos="900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ab/>
        <w:t>Na temelju članka 59. Statuta Grada Otočca ("Službeni vjesnik Grada Otočca" broj 9/21), Gradonačelnik Grada Otočca donosi</w:t>
      </w:r>
    </w:p>
    <w:p w14:paraId="1B9F69F1" w14:textId="77777777" w:rsidR="00F02343" w:rsidRPr="005F12DF" w:rsidRDefault="00F02343" w:rsidP="00B931EF">
      <w:pPr>
        <w:tabs>
          <w:tab w:val="left" w:pos="900"/>
        </w:tabs>
        <w:jc w:val="center"/>
        <w:rPr>
          <w:b/>
          <w:bCs/>
          <w:sz w:val="18"/>
          <w:szCs w:val="18"/>
        </w:rPr>
      </w:pPr>
      <w:bookmarkStart w:id="12" w:name="_Hlk180755796"/>
      <w:r w:rsidRPr="005F12DF">
        <w:rPr>
          <w:b/>
          <w:bCs/>
          <w:sz w:val="18"/>
          <w:szCs w:val="18"/>
        </w:rPr>
        <w:t>Z A K L J U Č A K</w:t>
      </w:r>
    </w:p>
    <w:p w14:paraId="4DB00E4E" w14:textId="77777777" w:rsidR="00F02343" w:rsidRPr="005F12DF" w:rsidRDefault="00F02343" w:rsidP="00B931EF">
      <w:pPr>
        <w:tabs>
          <w:tab w:val="left" w:pos="900"/>
        </w:tabs>
        <w:jc w:val="center"/>
        <w:rPr>
          <w:b/>
          <w:bCs/>
          <w:i/>
          <w:iCs/>
          <w:sz w:val="18"/>
          <w:szCs w:val="18"/>
        </w:rPr>
      </w:pPr>
      <w:r w:rsidRPr="005F12DF">
        <w:rPr>
          <w:b/>
          <w:bCs/>
          <w:i/>
          <w:sz w:val="18"/>
          <w:szCs w:val="18"/>
        </w:rPr>
        <w:t>o prihvaćanju</w:t>
      </w:r>
      <w:r w:rsidRPr="005F12DF">
        <w:rPr>
          <w:b/>
          <w:bCs/>
          <w:sz w:val="18"/>
          <w:szCs w:val="18"/>
        </w:rPr>
        <w:t xml:space="preserve"> </w:t>
      </w:r>
      <w:r w:rsidRPr="005F12DF">
        <w:rPr>
          <w:b/>
          <w:bCs/>
          <w:i/>
          <w:iCs/>
          <w:sz w:val="18"/>
          <w:szCs w:val="18"/>
        </w:rPr>
        <w:t>Polugodišnjeg izvješća o izvršenim</w:t>
      </w:r>
    </w:p>
    <w:p w14:paraId="7621924F" w14:textId="77777777" w:rsidR="00F02343" w:rsidRPr="005F12DF" w:rsidRDefault="00F02343" w:rsidP="00B931EF">
      <w:pPr>
        <w:tabs>
          <w:tab w:val="left" w:pos="900"/>
        </w:tabs>
        <w:jc w:val="center"/>
        <w:rPr>
          <w:b/>
          <w:bCs/>
          <w:i/>
          <w:iCs/>
          <w:sz w:val="18"/>
          <w:szCs w:val="18"/>
        </w:rPr>
      </w:pPr>
      <w:r w:rsidRPr="005F12DF">
        <w:rPr>
          <w:b/>
          <w:bCs/>
          <w:i/>
          <w:iCs/>
          <w:sz w:val="18"/>
          <w:szCs w:val="18"/>
        </w:rPr>
        <w:t xml:space="preserve">poslovima za površine izvan lovišta za grad Otočac XXII/324 </w:t>
      </w:r>
    </w:p>
    <w:p w14:paraId="00F6E7F3" w14:textId="77777777" w:rsidR="00F02343" w:rsidRPr="005F12DF" w:rsidRDefault="00F02343" w:rsidP="00B931EF">
      <w:pPr>
        <w:tabs>
          <w:tab w:val="left" w:pos="900"/>
        </w:tabs>
        <w:jc w:val="center"/>
        <w:rPr>
          <w:b/>
          <w:bCs/>
          <w:i/>
          <w:iCs/>
          <w:sz w:val="18"/>
          <w:szCs w:val="18"/>
        </w:rPr>
      </w:pPr>
      <w:r w:rsidRPr="005F12DF">
        <w:rPr>
          <w:b/>
          <w:bCs/>
          <w:i/>
          <w:iCs/>
          <w:sz w:val="18"/>
          <w:szCs w:val="18"/>
        </w:rPr>
        <w:t>za lovnu godinu 2024./2025.</w:t>
      </w:r>
    </w:p>
    <w:bookmarkEnd w:id="12"/>
    <w:p w14:paraId="6AD37D52" w14:textId="77777777" w:rsidR="00F02343" w:rsidRPr="005F12DF" w:rsidRDefault="00F02343" w:rsidP="00B931EF">
      <w:pPr>
        <w:tabs>
          <w:tab w:val="left" w:pos="900"/>
        </w:tabs>
        <w:jc w:val="center"/>
        <w:rPr>
          <w:b/>
          <w:sz w:val="18"/>
          <w:szCs w:val="18"/>
        </w:rPr>
      </w:pPr>
      <w:r w:rsidRPr="005F12DF">
        <w:rPr>
          <w:b/>
          <w:sz w:val="18"/>
          <w:szCs w:val="18"/>
        </w:rPr>
        <w:lastRenderedPageBreak/>
        <w:t>I.</w:t>
      </w:r>
    </w:p>
    <w:p w14:paraId="7AF49777" w14:textId="77777777" w:rsidR="00F02343" w:rsidRPr="005F12DF" w:rsidRDefault="00F02343" w:rsidP="00B931EF">
      <w:pPr>
        <w:tabs>
          <w:tab w:val="left" w:pos="900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ab/>
        <w:t xml:space="preserve">Prihvaća se Polugodišnje izvješće o izvršenim poslovima za površine izvan lovišta za grad Otočac XXII/324 za lovnu godinu 2024./2025., primljeno od Stručne osobe za provedu Programa zaštite divljači za površine izvan lovišta za Grad Otočac. </w:t>
      </w:r>
    </w:p>
    <w:p w14:paraId="5755F7F8" w14:textId="77777777" w:rsidR="00F02343" w:rsidRPr="005F12DF" w:rsidRDefault="00F02343" w:rsidP="00B931EF">
      <w:pPr>
        <w:tabs>
          <w:tab w:val="left" w:pos="900"/>
        </w:tabs>
        <w:jc w:val="center"/>
        <w:rPr>
          <w:b/>
          <w:bCs/>
          <w:sz w:val="18"/>
          <w:szCs w:val="18"/>
        </w:rPr>
      </w:pPr>
      <w:r w:rsidRPr="005F12DF">
        <w:rPr>
          <w:b/>
          <w:bCs/>
          <w:sz w:val="18"/>
          <w:szCs w:val="18"/>
        </w:rPr>
        <w:t>II.</w:t>
      </w:r>
    </w:p>
    <w:p w14:paraId="3B45ECE5" w14:textId="77777777" w:rsidR="00F02343" w:rsidRPr="005F12DF" w:rsidRDefault="00F02343" w:rsidP="00B931EF">
      <w:pPr>
        <w:tabs>
          <w:tab w:val="left" w:pos="900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ab/>
        <w:t xml:space="preserve">Ovlašćuje se Jedinstveni upravni odjel Grada Otočca za provođenje ovog Zaključka. </w:t>
      </w:r>
    </w:p>
    <w:p w14:paraId="36A40760" w14:textId="77777777" w:rsidR="00F02343" w:rsidRPr="005F12DF" w:rsidRDefault="00F02343" w:rsidP="00B931EF">
      <w:pPr>
        <w:tabs>
          <w:tab w:val="left" w:pos="900"/>
        </w:tabs>
        <w:jc w:val="both"/>
        <w:rPr>
          <w:sz w:val="18"/>
          <w:szCs w:val="18"/>
        </w:rPr>
      </w:pPr>
    </w:p>
    <w:p w14:paraId="4DBBBE46" w14:textId="77777777" w:rsidR="00F02343" w:rsidRPr="005F12DF" w:rsidRDefault="00F02343" w:rsidP="00B931EF">
      <w:pPr>
        <w:tabs>
          <w:tab w:val="left" w:pos="900"/>
        </w:tabs>
        <w:jc w:val="center"/>
        <w:rPr>
          <w:b/>
          <w:strike/>
          <w:sz w:val="18"/>
          <w:szCs w:val="18"/>
        </w:rPr>
      </w:pPr>
      <w:r w:rsidRPr="005F12DF">
        <w:rPr>
          <w:b/>
          <w:sz w:val="18"/>
          <w:szCs w:val="18"/>
        </w:rPr>
        <w:t>III.</w:t>
      </w:r>
    </w:p>
    <w:p w14:paraId="4E975855" w14:textId="77777777" w:rsidR="00F02343" w:rsidRPr="005F12DF" w:rsidRDefault="00F02343" w:rsidP="00B931EF">
      <w:pPr>
        <w:tabs>
          <w:tab w:val="left" w:pos="900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ab/>
        <w:t>Ovaj Zaključak stupa na snagu danom donošenja, a objavit će se u „Službenom vjesniku Grada Otočca“.</w:t>
      </w:r>
    </w:p>
    <w:p w14:paraId="1F24A0A1" w14:textId="77777777" w:rsidR="00F02343" w:rsidRPr="005F12DF" w:rsidRDefault="00F02343" w:rsidP="00B931EF">
      <w:pPr>
        <w:rPr>
          <w:sz w:val="18"/>
          <w:szCs w:val="18"/>
        </w:rPr>
      </w:pPr>
      <w:r w:rsidRPr="005F12DF">
        <w:rPr>
          <w:sz w:val="18"/>
          <w:szCs w:val="18"/>
        </w:rPr>
        <w:t xml:space="preserve">KLASA: 323-01/24-01/1 </w:t>
      </w:r>
    </w:p>
    <w:p w14:paraId="5B32FB9B" w14:textId="77777777" w:rsidR="00F02343" w:rsidRPr="005F12DF" w:rsidRDefault="00F02343" w:rsidP="00B931EF">
      <w:pPr>
        <w:rPr>
          <w:sz w:val="18"/>
          <w:szCs w:val="18"/>
        </w:rPr>
      </w:pPr>
      <w:r w:rsidRPr="005F12DF">
        <w:rPr>
          <w:sz w:val="18"/>
          <w:szCs w:val="18"/>
        </w:rPr>
        <w:t>URBROJ: 2125-2-03-24-10</w:t>
      </w:r>
    </w:p>
    <w:p w14:paraId="65C1EC1B" w14:textId="58F7C6FF" w:rsidR="00F02343" w:rsidRPr="005F12DF" w:rsidRDefault="00F02343" w:rsidP="00B931EF">
      <w:pPr>
        <w:tabs>
          <w:tab w:val="left" w:pos="900"/>
        </w:tabs>
        <w:jc w:val="both"/>
        <w:rPr>
          <w:sz w:val="18"/>
          <w:szCs w:val="18"/>
        </w:rPr>
      </w:pPr>
      <w:r w:rsidRPr="005F12DF">
        <w:rPr>
          <w:sz w:val="18"/>
          <w:szCs w:val="18"/>
        </w:rPr>
        <w:t>Otočac, 24.10.2024. godine</w:t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</w:p>
    <w:p w14:paraId="5B8BABFD" w14:textId="77777777" w:rsidR="00F02343" w:rsidRPr="005F12DF" w:rsidRDefault="00F02343" w:rsidP="00B931EF">
      <w:pPr>
        <w:tabs>
          <w:tab w:val="left" w:pos="900"/>
        </w:tabs>
        <w:jc w:val="right"/>
        <w:rPr>
          <w:sz w:val="18"/>
          <w:szCs w:val="18"/>
        </w:rPr>
      </w:pPr>
      <w:r w:rsidRPr="005F12DF">
        <w:rPr>
          <w:i/>
          <w:sz w:val="18"/>
          <w:szCs w:val="18"/>
        </w:rPr>
        <w:t xml:space="preserve">   </w:t>
      </w:r>
      <w:r w:rsidRPr="005F12DF">
        <w:rPr>
          <w:i/>
          <w:sz w:val="18"/>
          <w:szCs w:val="18"/>
        </w:rPr>
        <w:tab/>
      </w:r>
      <w:r w:rsidRPr="005F12DF">
        <w:rPr>
          <w:i/>
          <w:sz w:val="18"/>
          <w:szCs w:val="18"/>
        </w:rPr>
        <w:tab/>
      </w:r>
      <w:r w:rsidRPr="005F12DF">
        <w:rPr>
          <w:i/>
          <w:sz w:val="18"/>
          <w:szCs w:val="18"/>
        </w:rPr>
        <w:tab/>
      </w:r>
      <w:r w:rsidRPr="005F12DF">
        <w:rPr>
          <w:i/>
          <w:sz w:val="18"/>
          <w:szCs w:val="18"/>
        </w:rPr>
        <w:tab/>
      </w:r>
      <w:r w:rsidRPr="005F12DF">
        <w:rPr>
          <w:i/>
          <w:sz w:val="18"/>
          <w:szCs w:val="18"/>
        </w:rPr>
        <w:tab/>
      </w:r>
      <w:r w:rsidRPr="005F12DF">
        <w:rPr>
          <w:i/>
          <w:sz w:val="18"/>
          <w:szCs w:val="18"/>
        </w:rPr>
        <w:tab/>
      </w:r>
      <w:r w:rsidRPr="005F12DF">
        <w:rPr>
          <w:i/>
          <w:sz w:val="18"/>
          <w:szCs w:val="18"/>
        </w:rPr>
        <w:tab/>
      </w:r>
      <w:r w:rsidRPr="005F12DF">
        <w:rPr>
          <w:i/>
          <w:sz w:val="18"/>
          <w:szCs w:val="18"/>
        </w:rPr>
        <w:tab/>
        <w:t xml:space="preserve">       </w:t>
      </w:r>
      <w:r w:rsidRPr="005F12DF">
        <w:rPr>
          <w:sz w:val="18"/>
          <w:szCs w:val="18"/>
        </w:rPr>
        <w:t>GRADONAČELNIK</w:t>
      </w:r>
    </w:p>
    <w:p w14:paraId="1851DD22" w14:textId="4F53E10B" w:rsidR="00F02343" w:rsidRPr="005F12DF" w:rsidRDefault="00F02343" w:rsidP="00B931EF">
      <w:pPr>
        <w:tabs>
          <w:tab w:val="left" w:pos="900"/>
        </w:tabs>
        <w:jc w:val="right"/>
        <w:rPr>
          <w:sz w:val="18"/>
          <w:szCs w:val="18"/>
          <w:u w:val="single"/>
        </w:rPr>
      </w:pP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</w:r>
      <w:r w:rsidRPr="005F12DF">
        <w:rPr>
          <w:sz w:val="18"/>
          <w:szCs w:val="18"/>
        </w:rPr>
        <w:tab/>
        <w:t xml:space="preserve">     </w:t>
      </w:r>
      <w:r w:rsidRPr="005F12DF">
        <w:rPr>
          <w:sz w:val="18"/>
          <w:szCs w:val="18"/>
          <w:u w:val="single"/>
        </w:rPr>
        <w:t>Goran Bukovac, dipl. pol.</w:t>
      </w:r>
      <w:r w:rsidR="00B931EF" w:rsidRPr="005F12DF">
        <w:rPr>
          <w:sz w:val="18"/>
          <w:szCs w:val="18"/>
          <w:u w:val="single"/>
        </w:rPr>
        <w:t>, v.r.</w:t>
      </w:r>
    </w:p>
    <w:p w14:paraId="179D1B20" w14:textId="77777777" w:rsidR="00F02343" w:rsidRPr="005F12DF" w:rsidRDefault="00F02343" w:rsidP="00B931EF">
      <w:pPr>
        <w:tabs>
          <w:tab w:val="left" w:pos="900"/>
        </w:tabs>
        <w:jc w:val="right"/>
        <w:rPr>
          <w:sz w:val="18"/>
          <w:szCs w:val="18"/>
        </w:rPr>
      </w:pPr>
    </w:p>
    <w:p w14:paraId="01264FD4" w14:textId="77777777" w:rsidR="00F02343" w:rsidRPr="00B931EF" w:rsidRDefault="00F02343" w:rsidP="00B931EF">
      <w:pPr>
        <w:tabs>
          <w:tab w:val="left" w:pos="900"/>
        </w:tabs>
        <w:jc w:val="right"/>
        <w:rPr>
          <w:sz w:val="18"/>
          <w:szCs w:val="18"/>
        </w:rPr>
      </w:pPr>
    </w:p>
    <w:p w14:paraId="35D12A25" w14:textId="77777777" w:rsidR="00F02343" w:rsidRPr="00B931EF" w:rsidRDefault="00F02343" w:rsidP="00B931EF">
      <w:pPr>
        <w:tabs>
          <w:tab w:val="left" w:pos="900"/>
        </w:tabs>
        <w:rPr>
          <w:sz w:val="18"/>
          <w:szCs w:val="18"/>
        </w:rPr>
      </w:pPr>
    </w:p>
    <w:p w14:paraId="6E486A69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5C1C54BA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7170DF55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0C2CDDCB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6F85DDDA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0A3614C6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1F36B114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38878F6F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7C58F9C1" w14:textId="77777777" w:rsidR="00F75FF2" w:rsidRDefault="00F75FF2" w:rsidP="00F75FF2">
      <w:pPr>
        <w:tabs>
          <w:tab w:val="left" w:pos="1140"/>
        </w:tabs>
        <w:rPr>
          <w:u w:val="single"/>
        </w:rPr>
      </w:pPr>
    </w:p>
    <w:p w14:paraId="4BEC6816" w14:textId="77777777" w:rsidR="00F75FF2" w:rsidRPr="00387351" w:rsidRDefault="00F75FF2" w:rsidP="00F75FF2">
      <w:pPr>
        <w:tabs>
          <w:tab w:val="left" w:pos="1140"/>
        </w:tabs>
        <w:rPr>
          <w:u w:val="single"/>
        </w:rPr>
      </w:pPr>
    </w:p>
    <w:p w14:paraId="6B27228C" w14:textId="77777777" w:rsidR="00F75FF2" w:rsidRPr="009972C1" w:rsidRDefault="00F75FF2" w:rsidP="00F75FF2">
      <w:pPr>
        <w:rPr>
          <w:sz w:val="20"/>
          <w:szCs w:val="20"/>
        </w:rPr>
      </w:pPr>
    </w:p>
    <w:p w14:paraId="57653DFC" w14:textId="77777777" w:rsidR="00F75FF2" w:rsidRPr="009972C1" w:rsidRDefault="00F75FF2" w:rsidP="00F75FF2">
      <w:pPr>
        <w:shd w:val="clear" w:color="auto" w:fill="D9D9D9"/>
        <w:ind w:left="720"/>
        <w:contextualSpacing/>
        <w:rPr>
          <w:sz w:val="20"/>
          <w:szCs w:val="20"/>
        </w:rPr>
      </w:pPr>
      <w:r w:rsidRPr="009972C1">
        <w:rPr>
          <w:sz w:val="18"/>
          <w:szCs w:val="18"/>
        </w:rPr>
        <w:t>Izdavač: Gradsko v</w:t>
      </w:r>
      <w:r w:rsidRPr="009972C1">
        <w:rPr>
          <w:sz w:val="18"/>
          <w:szCs w:val="18"/>
          <w:shd w:val="clear" w:color="auto" w:fill="CCCCCC"/>
        </w:rPr>
        <w:t>i</w:t>
      </w:r>
      <w:r w:rsidRPr="009972C1">
        <w:rPr>
          <w:sz w:val="18"/>
          <w:szCs w:val="18"/>
        </w:rPr>
        <w:t xml:space="preserve">jeće Grada Otočca, Kralja Zvonimira 10, telefon 053/771-158, Odgovorni urednik Marija Marković, dipl. </w:t>
      </w:r>
      <w:proofErr w:type="spellStart"/>
      <w:r w:rsidRPr="009972C1">
        <w:rPr>
          <w:sz w:val="18"/>
          <w:szCs w:val="18"/>
        </w:rPr>
        <w:t>iur</w:t>
      </w:r>
      <w:proofErr w:type="spellEnd"/>
      <w:r w:rsidRPr="009972C1">
        <w:rPr>
          <w:sz w:val="18"/>
          <w:szCs w:val="18"/>
        </w:rPr>
        <w:t xml:space="preserve">. Cijena primjerka 1,99 eura. Žiro-račun kod Erste&amp; </w:t>
      </w:r>
      <w:proofErr w:type="spellStart"/>
      <w:r w:rsidRPr="009972C1">
        <w:rPr>
          <w:sz w:val="18"/>
          <w:szCs w:val="18"/>
        </w:rPr>
        <w:t>Steiermarkische</w:t>
      </w:r>
      <w:proofErr w:type="spellEnd"/>
      <w:r w:rsidRPr="009972C1">
        <w:rPr>
          <w:sz w:val="18"/>
          <w:szCs w:val="18"/>
        </w:rPr>
        <w:t xml:space="preserve"> Bank d.d. broj 2300007-1831300003, Gradska uprava Otočac, Tisak: Grad Otočac, Naklada: 60 primjeraka. Na temelju mišljenja Ministarstva kulture i prosvjete na „Službeni vjesnik Grada Otočca“ ne plaća se porez na promet proizvoda i usluga po članku 19. točka 14. stavak 2. Zakona o porezu  na promet proizvoda i usluga. </w:t>
      </w:r>
    </w:p>
    <w:p w14:paraId="6207C064" w14:textId="77777777" w:rsidR="00F75FF2" w:rsidRPr="009972C1" w:rsidRDefault="00F75FF2" w:rsidP="00F75FF2">
      <w:pPr>
        <w:rPr>
          <w:sz w:val="20"/>
          <w:szCs w:val="20"/>
        </w:rPr>
      </w:pPr>
    </w:p>
    <w:p w14:paraId="3766F9C7" w14:textId="77777777" w:rsidR="0014024B" w:rsidRPr="00B931EF" w:rsidRDefault="0014024B" w:rsidP="00F75FF2">
      <w:pPr>
        <w:rPr>
          <w:sz w:val="18"/>
          <w:szCs w:val="18"/>
        </w:rPr>
      </w:pPr>
    </w:p>
    <w:sectPr w:rsidR="0014024B" w:rsidRPr="00B931EF" w:rsidSect="00B931EF">
      <w:pgSz w:w="11906" w:h="16838"/>
      <w:pgMar w:top="1417" w:right="1417" w:bottom="1417" w:left="1417" w:header="708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3C57E" w14:textId="77777777" w:rsidR="00F77DB6" w:rsidRDefault="00F77DB6" w:rsidP="00A02286">
      <w:r>
        <w:separator/>
      </w:r>
    </w:p>
  </w:endnote>
  <w:endnote w:type="continuationSeparator" w:id="0">
    <w:p w14:paraId="1BBF085E" w14:textId="77777777" w:rsidR="00F77DB6" w:rsidRDefault="00F77DB6" w:rsidP="00A0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E7D4A" w14:textId="77777777" w:rsidR="001D1AD0" w:rsidRDefault="001D1AD0">
    <w:pPr>
      <w:pStyle w:val="Podnoje"/>
      <w:jc w:val="right"/>
    </w:pPr>
  </w:p>
  <w:p w14:paraId="12793C5A" w14:textId="77777777" w:rsidR="001C6437" w:rsidRDefault="001C6437"/>
  <w:p w14:paraId="500D1293" w14:textId="77777777" w:rsidR="00A1485A" w:rsidRDefault="00A148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6FA39" w14:textId="77777777" w:rsidR="00F77DB6" w:rsidRDefault="00F77DB6" w:rsidP="00A02286">
      <w:r>
        <w:separator/>
      </w:r>
    </w:p>
  </w:footnote>
  <w:footnote w:type="continuationSeparator" w:id="0">
    <w:p w14:paraId="6EA2A3BC" w14:textId="77777777" w:rsidR="00F77DB6" w:rsidRDefault="00F77DB6" w:rsidP="00A02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4640550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F1FE571" w14:textId="7B502478" w:rsidR="00F02343" w:rsidRDefault="00F02343">
        <w:pPr>
          <w:pStyle w:val="Zaglavlje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Stranica</w:t>
        </w:r>
        <w:r>
          <w:rPr>
            <w:color w:val="7F7F7F" w:themeColor="background1" w:themeShade="7F"/>
            <w:spacing w:val="60"/>
          </w:rPr>
          <w:tab/>
          <w:t>„Službeni vjesnik Grada Otočca“</w:t>
        </w:r>
        <w:r>
          <w:rPr>
            <w:color w:val="7F7F7F" w:themeColor="background1" w:themeShade="7F"/>
            <w:spacing w:val="60"/>
          </w:rPr>
          <w:tab/>
          <w:t>broj 3/24</w:t>
        </w:r>
      </w:p>
    </w:sdtContent>
  </w:sdt>
  <w:p w14:paraId="7DF483AD" w14:textId="77777777" w:rsidR="00BA192E" w:rsidRDefault="00BA192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3418233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DC13C7D" w14:textId="75234EC2" w:rsidR="00B931EF" w:rsidRDefault="00B931EF">
        <w:pPr>
          <w:pStyle w:val="Zaglavlje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Stranica</w:t>
        </w:r>
      </w:p>
    </w:sdtContent>
  </w:sdt>
  <w:p w14:paraId="08936C72" w14:textId="77777777" w:rsidR="00B931EF" w:rsidRDefault="00B931E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E85B59"/>
    <w:multiLevelType w:val="hybridMultilevel"/>
    <w:tmpl w:val="451E08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27A2"/>
    <w:multiLevelType w:val="hybridMultilevel"/>
    <w:tmpl w:val="C10C5D38"/>
    <w:lvl w:ilvl="0" w:tplc="D1A07BB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81893"/>
    <w:multiLevelType w:val="hybridMultilevel"/>
    <w:tmpl w:val="10CEF60A"/>
    <w:lvl w:ilvl="0" w:tplc="FDC4092A">
      <w:start w:val="1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07F14B6"/>
    <w:multiLevelType w:val="hybridMultilevel"/>
    <w:tmpl w:val="D18C8C7A"/>
    <w:lvl w:ilvl="0" w:tplc="6D106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8C23B5"/>
    <w:multiLevelType w:val="hybridMultilevel"/>
    <w:tmpl w:val="F7D43BB4"/>
    <w:lvl w:ilvl="0" w:tplc="CD7452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A6B40"/>
    <w:multiLevelType w:val="hybridMultilevel"/>
    <w:tmpl w:val="D51AC9D4"/>
    <w:lvl w:ilvl="0" w:tplc="034E3E7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C2897"/>
    <w:multiLevelType w:val="hybridMultilevel"/>
    <w:tmpl w:val="3D5A2DBA"/>
    <w:lvl w:ilvl="0" w:tplc="974EEF56">
      <w:start w:val="5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61106"/>
    <w:multiLevelType w:val="hybridMultilevel"/>
    <w:tmpl w:val="66484B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37D02"/>
    <w:multiLevelType w:val="hybridMultilevel"/>
    <w:tmpl w:val="3A74081C"/>
    <w:lvl w:ilvl="0" w:tplc="041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A03EA"/>
    <w:multiLevelType w:val="hybridMultilevel"/>
    <w:tmpl w:val="7BE6BA86"/>
    <w:lvl w:ilvl="0" w:tplc="D6C283C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0" w:hanging="360"/>
      </w:pPr>
    </w:lvl>
    <w:lvl w:ilvl="2" w:tplc="041A001B" w:tentative="1">
      <w:start w:val="1"/>
      <w:numFmt w:val="lowerRoman"/>
      <w:lvlText w:val="%3."/>
      <w:lvlJc w:val="right"/>
      <w:pPr>
        <w:ind w:left="2940" w:hanging="180"/>
      </w:pPr>
    </w:lvl>
    <w:lvl w:ilvl="3" w:tplc="041A000F" w:tentative="1">
      <w:start w:val="1"/>
      <w:numFmt w:val="decimal"/>
      <w:lvlText w:val="%4."/>
      <w:lvlJc w:val="left"/>
      <w:pPr>
        <w:ind w:left="3660" w:hanging="360"/>
      </w:pPr>
    </w:lvl>
    <w:lvl w:ilvl="4" w:tplc="041A0019" w:tentative="1">
      <w:start w:val="1"/>
      <w:numFmt w:val="lowerLetter"/>
      <w:lvlText w:val="%5."/>
      <w:lvlJc w:val="left"/>
      <w:pPr>
        <w:ind w:left="4380" w:hanging="360"/>
      </w:pPr>
    </w:lvl>
    <w:lvl w:ilvl="5" w:tplc="041A001B" w:tentative="1">
      <w:start w:val="1"/>
      <w:numFmt w:val="lowerRoman"/>
      <w:lvlText w:val="%6."/>
      <w:lvlJc w:val="right"/>
      <w:pPr>
        <w:ind w:left="5100" w:hanging="180"/>
      </w:pPr>
    </w:lvl>
    <w:lvl w:ilvl="6" w:tplc="041A000F" w:tentative="1">
      <w:start w:val="1"/>
      <w:numFmt w:val="decimal"/>
      <w:lvlText w:val="%7."/>
      <w:lvlJc w:val="left"/>
      <w:pPr>
        <w:ind w:left="5820" w:hanging="360"/>
      </w:pPr>
    </w:lvl>
    <w:lvl w:ilvl="7" w:tplc="041A0019" w:tentative="1">
      <w:start w:val="1"/>
      <w:numFmt w:val="lowerLetter"/>
      <w:lvlText w:val="%8."/>
      <w:lvlJc w:val="left"/>
      <w:pPr>
        <w:ind w:left="6540" w:hanging="360"/>
      </w:pPr>
    </w:lvl>
    <w:lvl w:ilvl="8" w:tplc="04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F210CD1"/>
    <w:multiLevelType w:val="hybridMultilevel"/>
    <w:tmpl w:val="1B003F74"/>
    <w:lvl w:ilvl="0" w:tplc="0D98FF8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8A63871"/>
    <w:multiLevelType w:val="hybridMultilevel"/>
    <w:tmpl w:val="25CED9C6"/>
    <w:lvl w:ilvl="0" w:tplc="5B82F5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759453">
    <w:abstractNumId w:val="5"/>
  </w:num>
  <w:num w:numId="2" w16cid:durableId="1851722061">
    <w:abstractNumId w:val="1"/>
  </w:num>
  <w:num w:numId="3" w16cid:durableId="2028099646">
    <w:abstractNumId w:val="10"/>
  </w:num>
  <w:num w:numId="4" w16cid:durableId="508637206">
    <w:abstractNumId w:val="9"/>
  </w:num>
  <w:num w:numId="5" w16cid:durableId="1971782806">
    <w:abstractNumId w:val="8"/>
  </w:num>
  <w:num w:numId="6" w16cid:durableId="1314064855">
    <w:abstractNumId w:val="3"/>
  </w:num>
  <w:num w:numId="7" w16cid:durableId="883250873">
    <w:abstractNumId w:val="2"/>
  </w:num>
  <w:num w:numId="8" w16cid:durableId="1083796670">
    <w:abstractNumId w:val="6"/>
  </w:num>
  <w:num w:numId="9" w16cid:durableId="661927130">
    <w:abstractNumId w:val="4"/>
  </w:num>
  <w:num w:numId="10" w16cid:durableId="1466311581">
    <w:abstractNumId w:val="12"/>
  </w:num>
  <w:num w:numId="11" w16cid:durableId="1854681218">
    <w:abstractNumId w:val="0"/>
  </w:num>
  <w:num w:numId="12" w16cid:durableId="1593273318">
    <w:abstractNumId w:val="11"/>
  </w:num>
  <w:num w:numId="13" w16cid:durableId="700667460">
    <w:abstractNumId w:val="7"/>
  </w:num>
  <w:num w:numId="14" w16cid:durableId="1322200661">
    <w:abstractNumId w:val="15"/>
  </w:num>
  <w:num w:numId="15" w16cid:durableId="460880700">
    <w:abstractNumId w:val="14"/>
  </w:num>
  <w:num w:numId="16" w16cid:durableId="1886156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4A"/>
    <w:rsid w:val="000260C5"/>
    <w:rsid w:val="0003034C"/>
    <w:rsid w:val="00060DB0"/>
    <w:rsid w:val="00067E33"/>
    <w:rsid w:val="000A143B"/>
    <w:rsid w:val="000B51A1"/>
    <w:rsid w:val="000B7F63"/>
    <w:rsid w:val="000C3F08"/>
    <w:rsid w:val="000C5842"/>
    <w:rsid w:val="000F301F"/>
    <w:rsid w:val="001037B4"/>
    <w:rsid w:val="001056A4"/>
    <w:rsid w:val="00117654"/>
    <w:rsid w:val="001247F4"/>
    <w:rsid w:val="0014024B"/>
    <w:rsid w:val="00146DE2"/>
    <w:rsid w:val="00166906"/>
    <w:rsid w:val="001B4391"/>
    <w:rsid w:val="001C6437"/>
    <w:rsid w:val="001D1AD0"/>
    <w:rsid w:val="001D32E3"/>
    <w:rsid w:val="001E6DDB"/>
    <w:rsid w:val="001F4C02"/>
    <w:rsid w:val="00204C15"/>
    <w:rsid w:val="0021730E"/>
    <w:rsid w:val="0024572B"/>
    <w:rsid w:val="00270161"/>
    <w:rsid w:val="00295C00"/>
    <w:rsid w:val="002A0622"/>
    <w:rsid w:val="002C02AE"/>
    <w:rsid w:val="00326F89"/>
    <w:rsid w:val="0034706B"/>
    <w:rsid w:val="003703DF"/>
    <w:rsid w:val="00375E3B"/>
    <w:rsid w:val="003863CD"/>
    <w:rsid w:val="003A2531"/>
    <w:rsid w:val="003B0CA5"/>
    <w:rsid w:val="003C1DC7"/>
    <w:rsid w:val="003D00B9"/>
    <w:rsid w:val="00427C22"/>
    <w:rsid w:val="00433633"/>
    <w:rsid w:val="0044635B"/>
    <w:rsid w:val="00495845"/>
    <w:rsid w:val="004B0342"/>
    <w:rsid w:val="004E090E"/>
    <w:rsid w:val="004E664E"/>
    <w:rsid w:val="00532AE8"/>
    <w:rsid w:val="005B1501"/>
    <w:rsid w:val="005B301A"/>
    <w:rsid w:val="005B4B95"/>
    <w:rsid w:val="005B76B3"/>
    <w:rsid w:val="005C24FB"/>
    <w:rsid w:val="005E41D6"/>
    <w:rsid w:val="005F12DF"/>
    <w:rsid w:val="00630777"/>
    <w:rsid w:val="00641E37"/>
    <w:rsid w:val="00645FC2"/>
    <w:rsid w:val="00654500"/>
    <w:rsid w:val="00674362"/>
    <w:rsid w:val="00680974"/>
    <w:rsid w:val="00695273"/>
    <w:rsid w:val="006C1D7E"/>
    <w:rsid w:val="006C3FDE"/>
    <w:rsid w:val="006D3C05"/>
    <w:rsid w:val="006F1573"/>
    <w:rsid w:val="00703B63"/>
    <w:rsid w:val="00706ADD"/>
    <w:rsid w:val="00747EC4"/>
    <w:rsid w:val="00792EE0"/>
    <w:rsid w:val="007A2C52"/>
    <w:rsid w:val="007B2A71"/>
    <w:rsid w:val="007B2C73"/>
    <w:rsid w:val="007D40BB"/>
    <w:rsid w:val="007E5635"/>
    <w:rsid w:val="007F1741"/>
    <w:rsid w:val="0080339E"/>
    <w:rsid w:val="00803CCB"/>
    <w:rsid w:val="00821CF5"/>
    <w:rsid w:val="00836B32"/>
    <w:rsid w:val="00837CAA"/>
    <w:rsid w:val="0085296E"/>
    <w:rsid w:val="00880AC4"/>
    <w:rsid w:val="008850B9"/>
    <w:rsid w:val="008E289F"/>
    <w:rsid w:val="008F1641"/>
    <w:rsid w:val="00905B30"/>
    <w:rsid w:val="0092717F"/>
    <w:rsid w:val="00931612"/>
    <w:rsid w:val="00934918"/>
    <w:rsid w:val="009704C4"/>
    <w:rsid w:val="009971B1"/>
    <w:rsid w:val="009E4744"/>
    <w:rsid w:val="00A006FB"/>
    <w:rsid w:val="00A007FE"/>
    <w:rsid w:val="00A02286"/>
    <w:rsid w:val="00A074F1"/>
    <w:rsid w:val="00A079E3"/>
    <w:rsid w:val="00A11E9F"/>
    <w:rsid w:val="00A1485A"/>
    <w:rsid w:val="00A16140"/>
    <w:rsid w:val="00A20F0C"/>
    <w:rsid w:val="00A46C05"/>
    <w:rsid w:val="00A7110D"/>
    <w:rsid w:val="00A72FB3"/>
    <w:rsid w:val="00A76E87"/>
    <w:rsid w:val="00A846E0"/>
    <w:rsid w:val="00B115ED"/>
    <w:rsid w:val="00B13D48"/>
    <w:rsid w:val="00B33482"/>
    <w:rsid w:val="00B364E2"/>
    <w:rsid w:val="00B72675"/>
    <w:rsid w:val="00B82565"/>
    <w:rsid w:val="00B8284C"/>
    <w:rsid w:val="00B931EF"/>
    <w:rsid w:val="00B937C4"/>
    <w:rsid w:val="00B94527"/>
    <w:rsid w:val="00BA192E"/>
    <w:rsid w:val="00BA2F67"/>
    <w:rsid w:val="00BD4833"/>
    <w:rsid w:val="00BD4BB1"/>
    <w:rsid w:val="00BE41BA"/>
    <w:rsid w:val="00C543AF"/>
    <w:rsid w:val="00C7008E"/>
    <w:rsid w:val="00C815A4"/>
    <w:rsid w:val="00CA13F4"/>
    <w:rsid w:val="00CB3BBD"/>
    <w:rsid w:val="00CD79BF"/>
    <w:rsid w:val="00CF694A"/>
    <w:rsid w:val="00D3449D"/>
    <w:rsid w:val="00D47E9F"/>
    <w:rsid w:val="00D76673"/>
    <w:rsid w:val="00D912E5"/>
    <w:rsid w:val="00D95AED"/>
    <w:rsid w:val="00DA4413"/>
    <w:rsid w:val="00DC2E63"/>
    <w:rsid w:val="00DC7EFC"/>
    <w:rsid w:val="00DE5F0A"/>
    <w:rsid w:val="00E2022F"/>
    <w:rsid w:val="00E3713E"/>
    <w:rsid w:val="00E55409"/>
    <w:rsid w:val="00E558FB"/>
    <w:rsid w:val="00E575DB"/>
    <w:rsid w:val="00E70BA6"/>
    <w:rsid w:val="00E7389B"/>
    <w:rsid w:val="00E82D2A"/>
    <w:rsid w:val="00E85D44"/>
    <w:rsid w:val="00EB53B0"/>
    <w:rsid w:val="00EE2B8A"/>
    <w:rsid w:val="00EE3211"/>
    <w:rsid w:val="00EE409A"/>
    <w:rsid w:val="00F02343"/>
    <w:rsid w:val="00F22EDB"/>
    <w:rsid w:val="00F25A8B"/>
    <w:rsid w:val="00F270BA"/>
    <w:rsid w:val="00F37B13"/>
    <w:rsid w:val="00F46118"/>
    <w:rsid w:val="00F50467"/>
    <w:rsid w:val="00F51BD7"/>
    <w:rsid w:val="00F632CF"/>
    <w:rsid w:val="00F71BCD"/>
    <w:rsid w:val="00F75FF2"/>
    <w:rsid w:val="00F77DB6"/>
    <w:rsid w:val="00FA065D"/>
    <w:rsid w:val="00FB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CC3B6"/>
  <w15:docId w15:val="{9D31F7B1-2799-43AF-9120-B6013DEE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1402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nhideWhenUsed/>
    <w:qFormat/>
    <w:rsid w:val="0014024B"/>
    <w:pPr>
      <w:keepNext/>
      <w:outlineLvl w:val="2"/>
    </w:pPr>
    <w:rPr>
      <w:b/>
      <w:bCs/>
      <w:sz w:val="28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22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A02286"/>
  </w:style>
  <w:style w:type="paragraph" w:styleId="Podnoje">
    <w:name w:val="footer"/>
    <w:basedOn w:val="Normal"/>
    <w:link w:val="PodnojeChar"/>
    <w:uiPriority w:val="99"/>
    <w:unhideWhenUsed/>
    <w:rsid w:val="00A022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A02286"/>
  </w:style>
  <w:style w:type="paragraph" w:styleId="Tekstbalonia">
    <w:name w:val="Balloon Text"/>
    <w:basedOn w:val="Normal"/>
    <w:link w:val="TekstbaloniaChar"/>
    <w:uiPriority w:val="99"/>
    <w:semiHidden/>
    <w:unhideWhenUsed/>
    <w:rsid w:val="00A0228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2286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1D1AD0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1D1A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4E664E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14024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hr-HR"/>
    </w:rPr>
  </w:style>
  <w:style w:type="character" w:customStyle="1" w:styleId="Naslov3Char">
    <w:name w:val="Naslov 3 Char"/>
    <w:basedOn w:val="Zadanifontodlomka"/>
    <w:link w:val="Naslov3"/>
    <w:rsid w:val="0014024B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BezproredaChar">
    <w:name w:val="Bez proreda Char"/>
    <w:aliases w:val="POPIS GRAFOVA Char"/>
    <w:link w:val="Bezproreda"/>
    <w:uiPriority w:val="1"/>
    <w:locked/>
    <w:rsid w:val="0014024B"/>
  </w:style>
  <w:style w:type="paragraph" w:styleId="Bezproreda">
    <w:name w:val="No Spacing"/>
    <w:aliases w:val="POPIS GRAFOVA"/>
    <w:link w:val="BezproredaChar"/>
    <w:uiPriority w:val="1"/>
    <w:qFormat/>
    <w:rsid w:val="0014024B"/>
    <w:pPr>
      <w:spacing w:after="0" w:line="240" w:lineRule="auto"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14024B"/>
    <w:pPr>
      <w:widowControl w:val="0"/>
      <w:autoSpaceDE w:val="0"/>
      <w:autoSpaceDN w:val="0"/>
    </w:pPr>
    <w:rPr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14024B"/>
    <w:rPr>
      <w:rFonts w:ascii="Times New Roman" w:eastAsia="Times New Roman" w:hAnsi="Times New Roman" w:cs="Times New Roman"/>
      <w:sz w:val="24"/>
      <w:szCs w:val="24"/>
    </w:r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14024B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Zadanifontodlomka"/>
    <w:rsid w:val="0014024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box457264">
    <w:name w:val="box_457264"/>
    <w:basedOn w:val="Normal"/>
    <w:rsid w:val="0014024B"/>
    <w:pPr>
      <w:spacing w:before="100" w:beforeAutospacing="1" w:after="100" w:afterAutospacing="1"/>
    </w:pPr>
  </w:style>
  <w:style w:type="character" w:customStyle="1" w:styleId="bold">
    <w:name w:val="bold"/>
    <w:basedOn w:val="Zadanifontodlomka"/>
    <w:rsid w:val="0014024B"/>
  </w:style>
  <w:style w:type="paragraph" w:customStyle="1" w:styleId="box471937">
    <w:name w:val="box_471937"/>
    <w:basedOn w:val="Normal"/>
    <w:rsid w:val="0014024B"/>
    <w:pPr>
      <w:spacing w:before="100" w:beforeAutospacing="1" w:after="100" w:afterAutospacing="1"/>
    </w:pPr>
  </w:style>
  <w:style w:type="character" w:styleId="SlijeenaHiperveza">
    <w:name w:val="FollowedHyperlink"/>
    <w:basedOn w:val="Zadanifontodlomka"/>
    <w:uiPriority w:val="99"/>
    <w:semiHidden/>
    <w:unhideWhenUsed/>
    <w:rsid w:val="00B8284C"/>
    <w:rPr>
      <w:color w:val="954F72"/>
      <w:u w:val="single"/>
    </w:rPr>
  </w:style>
  <w:style w:type="paragraph" w:customStyle="1" w:styleId="msonormal0">
    <w:name w:val="msonormal"/>
    <w:basedOn w:val="Normal"/>
    <w:rsid w:val="00B8284C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B828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2">
    <w:name w:val="xl72"/>
    <w:basedOn w:val="Normal"/>
    <w:rsid w:val="00B8284C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3">
    <w:name w:val="xl73"/>
    <w:basedOn w:val="Normal"/>
    <w:rsid w:val="00B8284C"/>
    <w:pPr>
      <w:spacing w:before="100" w:beforeAutospacing="1" w:after="100" w:afterAutospacing="1"/>
      <w:jc w:val="right"/>
    </w:pPr>
  </w:style>
  <w:style w:type="paragraph" w:customStyle="1" w:styleId="xl74">
    <w:name w:val="xl74"/>
    <w:basedOn w:val="Normal"/>
    <w:rsid w:val="00B8284C"/>
    <w:pPr>
      <w:spacing w:before="100" w:beforeAutospacing="1" w:after="100" w:afterAutospacing="1"/>
      <w:jc w:val="right"/>
    </w:pPr>
  </w:style>
  <w:style w:type="paragraph" w:customStyle="1" w:styleId="xl75">
    <w:name w:val="xl75"/>
    <w:basedOn w:val="Normal"/>
    <w:rsid w:val="00B8284C"/>
    <w:pPr>
      <w:spacing w:before="100" w:beforeAutospacing="1" w:after="100" w:afterAutospacing="1"/>
    </w:pPr>
  </w:style>
  <w:style w:type="paragraph" w:customStyle="1" w:styleId="xl76">
    <w:name w:val="xl76"/>
    <w:basedOn w:val="Normal"/>
    <w:rsid w:val="00B8284C"/>
    <w:pPr>
      <w:shd w:val="clear" w:color="000000" w:fill="969696"/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Normal"/>
    <w:rsid w:val="00B8284C"/>
    <w:pPr>
      <w:shd w:val="clear" w:color="000000" w:fill="969696"/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Normal"/>
    <w:rsid w:val="00B8284C"/>
    <w:pPr>
      <w:shd w:val="clear" w:color="000000" w:fill="C0C0C0"/>
      <w:spacing w:before="100" w:beforeAutospacing="1" w:after="100" w:afterAutospacing="1"/>
    </w:pPr>
    <w:rPr>
      <w:b/>
      <w:bCs/>
      <w:color w:val="FFFFFF"/>
    </w:rPr>
  </w:style>
  <w:style w:type="paragraph" w:customStyle="1" w:styleId="xl79">
    <w:name w:val="xl79"/>
    <w:basedOn w:val="Normal"/>
    <w:rsid w:val="00B8284C"/>
    <w:pP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80">
    <w:name w:val="xl80"/>
    <w:basedOn w:val="Normal"/>
    <w:rsid w:val="00B8284C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81">
    <w:name w:val="xl81"/>
    <w:basedOn w:val="Normal"/>
    <w:rsid w:val="00B8284C"/>
    <w:pPr>
      <w:shd w:val="clear" w:color="000000" w:fill="C0C0C0"/>
      <w:spacing w:before="100" w:beforeAutospacing="1" w:after="100" w:afterAutospacing="1"/>
      <w:jc w:val="right"/>
    </w:pPr>
    <w:rPr>
      <w:rFonts w:ascii="Arial" w:hAnsi="Arial" w:cs="Arial"/>
      <w:b/>
      <w:bCs/>
      <w:color w:val="000000"/>
    </w:rPr>
  </w:style>
  <w:style w:type="paragraph" w:customStyle="1" w:styleId="xl82">
    <w:name w:val="xl82"/>
    <w:basedOn w:val="Normal"/>
    <w:rsid w:val="00B8284C"/>
    <w:pPr>
      <w:shd w:val="clear" w:color="000000" w:fill="C0C0C0"/>
      <w:spacing w:before="100" w:beforeAutospacing="1" w:after="100" w:afterAutospacing="1"/>
      <w:jc w:val="right"/>
    </w:pPr>
    <w:rPr>
      <w:rFonts w:ascii="Arial" w:hAnsi="Arial" w:cs="Arial"/>
      <w:b/>
      <w:bCs/>
      <w:color w:val="000000"/>
    </w:rPr>
  </w:style>
  <w:style w:type="paragraph" w:customStyle="1" w:styleId="xl83">
    <w:name w:val="xl83"/>
    <w:basedOn w:val="Normal"/>
    <w:rsid w:val="00B8284C"/>
    <w:pPr>
      <w:shd w:val="clear" w:color="000000" w:fill="9999FF"/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Normal"/>
    <w:rsid w:val="00B8284C"/>
    <w:pPr>
      <w:shd w:val="clear" w:color="000000" w:fill="9999FF"/>
      <w:spacing w:before="100" w:beforeAutospacing="1" w:after="100" w:afterAutospacing="1"/>
      <w:jc w:val="right"/>
    </w:pPr>
    <w:rPr>
      <w:b/>
      <w:bCs/>
    </w:rPr>
  </w:style>
  <w:style w:type="paragraph" w:customStyle="1" w:styleId="xl85">
    <w:name w:val="xl85"/>
    <w:basedOn w:val="Normal"/>
    <w:rsid w:val="00B8284C"/>
    <w:pPr>
      <w:shd w:val="clear" w:color="000000" w:fill="9999FF"/>
      <w:spacing w:before="100" w:beforeAutospacing="1" w:after="100" w:afterAutospacing="1"/>
      <w:jc w:val="right"/>
    </w:pPr>
    <w:rPr>
      <w:b/>
      <w:bCs/>
    </w:rPr>
  </w:style>
  <w:style w:type="paragraph" w:customStyle="1" w:styleId="xl86">
    <w:name w:val="xl86"/>
    <w:basedOn w:val="Normal"/>
    <w:rsid w:val="00B8284C"/>
    <w:pPr>
      <w:shd w:val="clear" w:color="000000" w:fill="CCCCFF"/>
      <w:spacing w:before="100" w:beforeAutospacing="1" w:after="100" w:afterAutospacing="1"/>
    </w:pPr>
    <w:rPr>
      <w:b/>
      <w:bCs/>
      <w:color w:val="333333"/>
    </w:rPr>
  </w:style>
  <w:style w:type="paragraph" w:customStyle="1" w:styleId="xl87">
    <w:name w:val="xl87"/>
    <w:basedOn w:val="Normal"/>
    <w:rsid w:val="00B8284C"/>
    <w:pPr>
      <w:shd w:val="clear" w:color="000000" w:fill="CCCCFF"/>
      <w:spacing w:before="100" w:beforeAutospacing="1" w:after="100" w:afterAutospacing="1"/>
      <w:jc w:val="right"/>
    </w:pPr>
    <w:rPr>
      <w:b/>
      <w:bCs/>
      <w:color w:val="333333"/>
    </w:rPr>
  </w:style>
  <w:style w:type="paragraph" w:customStyle="1" w:styleId="xl88">
    <w:name w:val="xl88"/>
    <w:basedOn w:val="Normal"/>
    <w:rsid w:val="00B8284C"/>
    <w:pPr>
      <w:shd w:val="clear" w:color="000000" w:fill="CCCCFF"/>
      <w:spacing w:before="100" w:beforeAutospacing="1" w:after="100" w:afterAutospacing="1"/>
      <w:jc w:val="right"/>
    </w:pPr>
    <w:rPr>
      <w:b/>
      <w:bCs/>
      <w:color w:val="333333"/>
    </w:rPr>
  </w:style>
  <w:style w:type="paragraph" w:customStyle="1" w:styleId="xl89">
    <w:name w:val="xl89"/>
    <w:basedOn w:val="Normal"/>
    <w:rsid w:val="00B8284C"/>
    <w:pPr>
      <w:shd w:val="clear" w:color="000000" w:fill="FF9900"/>
      <w:spacing w:before="100" w:beforeAutospacing="1" w:after="100" w:afterAutospacing="1"/>
    </w:pPr>
    <w:rPr>
      <w:b/>
      <w:bCs/>
    </w:rPr>
  </w:style>
  <w:style w:type="paragraph" w:customStyle="1" w:styleId="xl90">
    <w:name w:val="xl90"/>
    <w:basedOn w:val="Normal"/>
    <w:rsid w:val="00B8284C"/>
    <w:pPr>
      <w:shd w:val="clear" w:color="000000" w:fill="FF9900"/>
      <w:spacing w:before="100" w:beforeAutospacing="1" w:after="100" w:afterAutospacing="1"/>
      <w:jc w:val="right"/>
    </w:pPr>
    <w:rPr>
      <w:b/>
      <w:bCs/>
    </w:rPr>
  </w:style>
  <w:style w:type="paragraph" w:customStyle="1" w:styleId="xl91">
    <w:name w:val="xl91"/>
    <w:basedOn w:val="Normal"/>
    <w:rsid w:val="00B8284C"/>
    <w:pPr>
      <w:shd w:val="clear" w:color="000000" w:fill="FF9900"/>
      <w:spacing w:before="100" w:beforeAutospacing="1" w:after="100" w:afterAutospacing="1"/>
      <w:jc w:val="right"/>
    </w:pPr>
    <w:rPr>
      <w:b/>
      <w:bCs/>
    </w:rPr>
  </w:style>
  <w:style w:type="paragraph" w:customStyle="1" w:styleId="xl92">
    <w:name w:val="xl92"/>
    <w:basedOn w:val="Normal"/>
    <w:rsid w:val="00B8284C"/>
    <w:pP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al"/>
    <w:rsid w:val="00B8284C"/>
    <w:pPr>
      <w:shd w:val="clear" w:color="000000" w:fill="FFFF99"/>
      <w:spacing w:before="100" w:beforeAutospacing="1" w:after="100" w:afterAutospacing="1"/>
      <w:jc w:val="right"/>
    </w:pPr>
    <w:rPr>
      <w:b/>
      <w:bCs/>
    </w:rPr>
  </w:style>
  <w:style w:type="paragraph" w:customStyle="1" w:styleId="xl94">
    <w:name w:val="xl94"/>
    <w:basedOn w:val="Normal"/>
    <w:rsid w:val="00B8284C"/>
    <w:pPr>
      <w:shd w:val="clear" w:color="000000" w:fill="FFFF99"/>
      <w:spacing w:before="100" w:beforeAutospacing="1" w:after="100" w:afterAutospacing="1"/>
      <w:jc w:val="right"/>
    </w:pPr>
    <w:rPr>
      <w:b/>
      <w:bCs/>
    </w:rPr>
  </w:style>
  <w:style w:type="paragraph" w:customStyle="1" w:styleId="xl95">
    <w:name w:val="xl95"/>
    <w:basedOn w:val="Normal"/>
    <w:rsid w:val="00B8284C"/>
    <w:pP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Normal"/>
    <w:rsid w:val="00B8284C"/>
    <w:pPr>
      <w:spacing w:before="100" w:beforeAutospacing="1" w:after="100" w:afterAutospacing="1"/>
      <w:jc w:val="right"/>
    </w:pPr>
    <w:rPr>
      <w:b/>
      <w:bCs/>
    </w:rPr>
  </w:style>
  <w:style w:type="paragraph" w:customStyle="1" w:styleId="xl97">
    <w:name w:val="xl97"/>
    <w:basedOn w:val="Normal"/>
    <w:rsid w:val="00B8284C"/>
    <w:pPr>
      <w:spacing w:before="100" w:beforeAutospacing="1" w:after="100" w:afterAutospacing="1"/>
      <w:jc w:val="right"/>
    </w:pPr>
    <w:rPr>
      <w:b/>
      <w:bCs/>
    </w:rPr>
  </w:style>
  <w:style w:type="table" w:customStyle="1" w:styleId="Reetkatablice1">
    <w:name w:val="Rešetka tablice1"/>
    <w:basedOn w:val="Obinatablica"/>
    <w:next w:val="Reetkatablice"/>
    <w:uiPriority w:val="59"/>
    <w:rsid w:val="00F75F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0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jpeg"/><Relationship Id="rId10" Type="http://schemas.openxmlformats.org/officeDocument/2006/relationships/image" Target="media/image3.emf"/><Relationship Id="rId19" Type="http://schemas.openxmlformats.org/officeDocument/2006/relationships/hyperlink" Target="http://www.otocac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A79CE-D429-4FFE-85CC-44164E184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16102</Words>
  <Characters>91786</Characters>
  <Application>Microsoft Office Word</Application>
  <DocSecurity>0</DocSecurity>
  <Lines>764</Lines>
  <Paragraphs>215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Bićanić</dc:creator>
  <cp:lastModifiedBy>Marija Marković</cp:lastModifiedBy>
  <cp:revision>2</cp:revision>
  <cp:lastPrinted>2024-10-25T11:11:00Z</cp:lastPrinted>
  <dcterms:created xsi:type="dcterms:W3CDTF">2024-11-08T06:06:00Z</dcterms:created>
  <dcterms:modified xsi:type="dcterms:W3CDTF">2024-11-08T06:06:00Z</dcterms:modified>
</cp:coreProperties>
</file>